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62D94" w14:textId="70F35143" w:rsidR="0001634C" w:rsidRPr="00487692" w:rsidRDefault="0001634C" w:rsidP="0074327E">
      <w:pPr>
        <w:rPr>
          <w:sz w:val="24"/>
          <w:szCs w:val="24"/>
        </w:rPr>
      </w:pPr>
    </w:p>
    <w:p w14:paraId="41816FC0" w14:textId="0BD3A3AF" w:rsidR="006C4530" w:rsidRDefault="00356AC2" w:rsidP="00356AC2">
      <w:pPr>
        <w:jc w:val="center"/>
        <w:rPr>
          <w:rFonts w:asciiTheme="minorHAnsi" w:hAnsiTheme="minorHAnsi" w:cstheme="minorHAnsi"/>
          <w:sz w:val="28"/>
          <w:szCs w:val="28"/>
        </w:rPr>
      </w:pPr>
      <w:r w:rsidRPr="00356AC2">
        <w:rPr>
          <w:rFonts w:asciiTheme="minorHAnsi" w:hAnsiTheme="minorHAnsi" w:cstheme="minorHAnsi"/>
          <w:sz w:val="28"/>
          <w:szCs w:val="28"/>
        </w:rPr>
        <w:t xml:space="preserve">CCPTP </w:t>
      </w:r>
      <w:r w:rsidR="00D817DE">
        <w:rPr>
          <w:rFonts w:asciiTheme="minorHAnsi" w:hAnsiTheme="minorHAnsi" w:cstheme="minorHAnsi"/>
          <w:sz w:val="28"/>
          <w:szCs w:val="28"/>
        </w:rPr>
        <w:t>Midwinter Meeting</w:t>
      </w:r>
      <w:r w:rsidRPr="00356AC2">
        <w:rPr>
          <w:rFonts w:asciiTheme="minorHAnsi" w:hAnsiTheme="minorHAnsi" w:cstheme="minorHAnsi"/>
          <w:sz w:val="28"/>
          <w:szCs w:val="28"/>
        </w:rPr>
        <w:t>, January 2024</w:t>
      </w:r>
    </w:p>
    <w:p w14:paraId="7EE91A1B" w14:textId="3B404503" w:rsidR="00985CBE" w:rsidRPr="00356AC2" w:rsidRDefault="00985CBE" w:rsidP="00356AC2">
      <w:pPr>
        <w:jc w:val="center"/>
        <w:rPr>
          <w:rFonts w:asciiTheme="minorHAnsi" w:hAnsiTheme="minorHAnsi" w:cstheme="minorHAnsi"/>
          <w:sz w:val="28"/>
          <w:szCs w:val="28"/>
        </w:rPr>
      </w:pPr>
      <w:r>
        <w:rPr>
          <w:rFonts w:asciiTheme="minorHAnsi" w:hAnsiTheme="minorHAnsi" w:cstheme="minorHAnsi"/>
          <w:sz w:val="28"/>
          <w:szCs w:val="28"/>
        </w:rPr>
        <w:t>APPIC Liaison Report</w:t>
      </w:r>
    </w:p>
    <w:p w14:paraId="06D0A8C0" w14:textId="77777777" w:rsidR="00356AC2" w:rsidRPr="00487692" w:rsidRDefault="00356AC2" w:rsidP="006C4530">
      <w:pPr>
        <w:rPr>
          <w:sz w:val="24"/>
          <w:szCs w:val="24"/>
        </w:rPr>
      </w:pPr>
    </w:p>
    <w:p w14:paraId="137D52DE" w14:textId="77777777" w:rsidR="00356AC2" w:rsidRDefault="00356AC2" w:rsidP="006C4530">
      <w:pPr>
        <w:rPr>
          <w:rFonts w:asciiTheme="minorHAnsi" w:hAnsiTheme="minorHAnsi" w:cstheme="minorHAnsi"/>
          <w:b/>
          <w:sz w:val="24"/>
          <w:szCs w:val="24"/>
        </w:rPr>
      </w:pPr>
    </w:p>
    <w:p w14:paraId="4E79E355" w14:textId="67250D55" w:rsidR="003551C3" w:rsidRPr="00985CBE" w:rsidRDefault="00E0092E" w:rsidP="006C4530">
      <w:pPr>
        <w:rPr>
          <w:rFonts w:asciiTheme="minorHAnsi" w:hAnsiTheme="minorHAnsi" w:cstheme="minorHAnsi"/>
          <w:sz w:val="24"/>
          <w:szCs w:val="24"/>
        </w:rPr>
      </w:pPr>
      <w:r w:rsidRPr="00985CBE">
        <w:rPr>
          <w:rFonts w:asciiTheme="minorHAnsi" w:hAnsiTheme="minorHAnsi" w:cstheme="minorHAnsi"/>
          <w:b/>
          <w:sz w:val="24"/>
          <w:szCs w:val="24"/>
        </w:rPr>
        <w:t>Contact Information:</w:t>
      </w:r>
      <w:r w:rsidR="003551C3" w:rsidRPr="00985CBE">
        <w:rPr>
          <w:rFonts w:asciiTheme="minorHAnsi" w:hAnsiTheme="minorHAnsi" w:cstheme="minorHAnsi"/>
          <w:sz w:val="24"/>
          <w:szCs w:val="24"/>
        </w:rPr>
        <w:br/>
      </w:r>
    </w:p>
    <w:p w14:paraId="54BD244F" w14:textId="5BB94C74" w:rsidR="003551C3" w:rsidRPr="00985CBE" w:rsidRDefault="00E0092E" w:rsidP="003551C3">
      <w:pPr>
        <w:rPr>
          <w:rFonts w:asciiTheme="minorHAnsi" w:hAnsiTheme="minorHAnsi" w:cstheme="minorHAnsi"/>
          <w:b/>
          <w:sz w:val="24"/>
          <w:szCs w:val="24"/>
        </w:rPr>
      </w:pPr>
      <w:r w:rsidRPr="00985CBE">
        <w:rPr>
          <w:rFonts w:asciiTheme="minorHAnsi" w:hAnsiTheme="minorHAnsi" w:cstheme="minorHAnsi"/>
          <w:b/>
          <w:sz w:val="24"/>
          <w:szCs w:val="24"/>
        </w:rPr>
        <w:t xml:space="preserve">APPIC Board Contact/Liaison to CCPTP </w:t>
      </w:r>
    </w:p>
    <w:p w14:paraId="44346F73" w14:textId="77777777" w:rsidR="00415C0E" w:rsidRPr="00487692" w:rsidRDefault="00415C0E" w:rsidP="003551C3">
      <w:pPr>
        <w:rPr>
          <w:rFonts w:asciiTheme="minorHAnsi" w:hAnsiTheme="minorHAnsi" w:cstheme="minorHAnsi"/>
          <w:b/>
          <w:sz w:val="24"/>
          <w:szCs w:val="24"/>
        </w:rPr>
      </w:pPr>
    </w:p>
    <w:p w14:paraId="724FDC08" w14:textId="3A486885" w:rsidR="0081606E" w:rsidRDefault="003F4260" w:rsidP="003551C3">
      <w:pPr>
        <w:rPr>
          <w:rFonts w:asciiTheme="minorHAnsi" w:hAnsiTheme="minorHAnsi" w:cstheme="minorHAnsi"/>
          <w:sz w:val="24"/>
          <w:szCs w:val="24"/>
        </w:rPr>
      </w:pPr>
      <w:r w:rsidRPr="00A7363E">
        <w:rPr>
          <w:rFonts w:asciiTheme="minorHAnsi" w:hAnsiTheme="minorHAnsi" w:cstheme="minorHAnsi"/>
          <w:bCs/>
          <w:color w:val="000000"/>
          <w:sz w:val="24"/>
          <w:szCs w:val="24"/>
        </w:rPr>
        <w:t>Denise Mercurio-Riley Ph</w:t>
      </w:r>
      <w:r>
        <w:rPr>
          <w:rFonts w:asciiTheme="minorHAnsi" w:hAnsiTheme="minorHAnsi" w:cstheme="minorHAnsi"/>
          <w:bCs/>
          <w:color w:val="000000"/>
          <w:sz w:val="24"/>
          <w:szCs w:val="24"/>
        </w:rPr>
        <w:t>.</w:t>
      </w:r>
      <w:r w:rsidRPr="00A7363E">
        <w:rPr>
          <w:rFonts w:asciiTheme="minorHAnsi" w:hAnsiTheme="minorHAnsi" w:cstheme="minorHAnsi"/>
          <w:bCs/>
          <w:color w:val="000000"/>
          <w:sz w:val="24"/>
          <w:szCs w:val="24"/>
        </w:rPr>
        <w:t>D</w:t>
      </w:r>
      <w:r>
        <w:rPr>
          <w:rFonts w:asciiTheme="minorHAnsi" w:hAnsiTheme="minorHAnsi" w:cstheme="minorHAnsi"/>
          <w:bCs/>
          <w:color w:val="000000"/>
          <w:sz w:val="24"/>
          <w:szCs w:val="24"/>
        </w:rPr>
        <w:t>., CRC, NBC-HWC</w:t>
      </w:r>
      <w:r w:rsidR="003551C3" w:rsidRPr="00487692">
        <w:rPr>
          <w:rFonts w:asciiTheme="minorHAnsi" w:hAnsiTheme="minorHAnsi" w:cstheme="minorHAnsi"/>
          <w:sz w:val="24"/>
          <w:szCs w:val="24"/>
        </w:rPr>
        <w:br/>
      </w:r>
      <w:r w:rsidR="0081606E">
        <w:rPr>
          <w:rFonts w:asciiTheme="minorHAnsi" w:hAnsiTheme="minorHAnsi" w:cstheme="minorHAnsi"/>
          <w:sz w:val="24"/>
          <w:szCs w:val="24"/>
        </w:rPr>
        <w:t>Director of Training; VA WNY Healthcare System</w:t>
      </w:r>
    </w:p>
    <w:p w14:paraId="4467F863" w14:textId="77777777" w:rsidR="0081606E" w:rsidRDefault="0081606E" w:rsidP="003551C3">
      <w:pPr>
        <w:rPr>
          <w:rFonts w:asciiTheme="minorHAnsi" w:hAnsiTheme="minorHAnsi" w:cstheme="minorHAnsi"/>
          <w:sz w:val="24"/>
          <w:szCs w:val="24"/>
        </w:rPr>
      </w:pPr>
      <w:r>
        <w:rPr>
          <w:rFonts w:asciiTheme="minorHAnsi" w:hAnsiTheme="minorHAnsi" w:cstheme="minorHAnsi"/>
          <w:sz w:val="24"/>
          <w:szCs w:val="24"/>
        </w:rPr>
        <w:t>3495 Bailey Ave.</w:t>
      </w:r>
    </w:p>
    <w:p w14:paraId="7726D89E" w14:textId="27CC8B3B" w:rsidR="003551C3" w:rsidRPr="00487692" w:rsidRDefault="0081606E" w:rsidP="0081606E">
      <w:pPr>
        <w:rPr>
          <w:rFonts w:asciiTheme="minorHAnsi" w:hAnsiTheme="minorHAnsi" w:cstheme="minorHAnsi"/>
          <w:sz w:val="24"/>
          <w:szCs w:val="24"/>
        </w:rPr>
      </w:pPr>
      <w:r>
        <w:rPr>
          <w:rFonts w:asciiTheme="minorHAnsi" w:hAnsiTheme="minorHAnsi" w:cstheme="minorHAnsi"/>
          <w:sz w:val="24"/>
          <w:szCs w:val="24"/>
        </w:rPr>
        <w:t>Buffalo, NY 14215</w:t>
      </w:r>
      <w:r w:rsidR="003551C3" w:rsidRPr="00487692">
        <w:rPr>
          <w:rFonts w:asciiTheme="minorHAnsi" w:hAnsiTheme="minorHAnsi" w:cstheme="minorHAnsi"/>
          <w:sz w:val="24"/>
          <w:szCs w:val="24"/>
        </w:rPr>
        <w:br/>
      </w:r>
      <w:hyperlink r:id="rId8" w:history="1">
        <w:r w:rsidRPr="0037522A">
          <w:rPr>
            <w:rStyle w:val="Hyperlink"/>
            <w:rFonts w:asciiTheme="minorHAnsi" w:hAnsiTheme="minorHAnsi" w:cstheme="minorHAnsi"/>
            <w:sz w:val="24"/>
            <w:szCs w:val="24"/>
          </w:rPr>
          <w:t>denise.mercurio-riley@va.gov</w:t>
        </w:r>
      </w:hyperlink>
      <w:r w:rsidR="003551C3" w:rsidRPr="00487692">
        <w:rPr>
          <w:rFonts w:asciiTheme="minorHAnsi" w:hAnsiTheme="minorHAnsi" w:cstheme="minorHAnsi"/>
          <w:sz w:val="24"/>
          <w:szCs w:val="24"/>
        </w:rPr>
        <w:br/>
      </w:r>
      <w:r>
        <w:rPr>
          <w:rFonts w:asciiTheme="minorHAnsi" w:hAnsiTheme="minorHAnsi" w:cstheme="minorHAnsi"/>
          <w:sz w:val="24"/>
          <w:szCs w:val="24"/>
        </w:rPr>
        <w:t>Secretary</w:t>
      </w:r>
      <w:r w:rsidR="003551C3" w:rsidRPr="00487692">
        <w:rPr>
          <w:rFonts w:asciiTheme="minorHAnsi" w:hAnsiTheme="minorHAnsi" w:cstheme="minorHAnsi"/>
          <w:sz w:val="24"/>
          <w:szCs w:val="24"/>
        </w:rPr>
        <w:t>, APPIC Board of Directors</w:t>
      </w:r>
    </w:p>
    <w:p w14:paraId="2F611E62" w14:textId="77777777" w:rsidR="00C67410" w:rsidRPr="00487692" w:rsidRDefault="00C67410" w:rsidP="003551C3">
      <w:pPr>
        <w:rPr>
          <w:rFonts w:asciiTheme="minorHAnsi" w:hAnsiTheme="minorHAnsi" w:cstheme="minorHAnsi"/>
          <w:b/>
          <w:bCs/>
          <w:sz w:val="24"/>
          <w:szCs w:val="24"/>
        </w:rPr>
      </w:pPr>
    </w:p>
    <w:p w14:paraId="28511126" w14:textId="318AA823" w:rsidR="003551C3" w:rsidRPr="00985CBE" w:rsidRDefault="003551C3" w:rsidP="003551C3">
      <w:pPr>
        <w:rPr>
          <w:rFonts w:asciiTheme="minorHAnsi" w:hAnsiTheme="minorHAnsi" w:cstheme="minorHAnsi"/>
          <w:b/>
          <w:bCs/>
          <w:sz w:val="24"/>
          <w:szCs w:val="24"/>
        </w:rPr>
      </w:pPr>
      <w:r w:rsidRPr="00985CBE">
        <w:rPr>
          <w:rFonts w:asciiTheme="minorHAnsi" w:hAnsiTheme="minorHAnsi" w:cstheme="minorHAnsi"/>
          <w:b/>
          <w:bCs/>
          <w:sz w:val="24"/>
          <w:szCs w:val="24"/>
        </w:rPr>
        <w:t>APPIC Central Office/Executive Director</w:t>
      </w:r>
    </w:p>
    <w:p w14:paraId="490B99EC" w14:textId="77777777" w:rsidR="003551C3" w:rsidRPr="00985CBE" w:rsidRDefault="003551C3" w:rsidP="003551C3">
      <w:pPr>
        <w:rPr>
          <w:rFonts w:asciiTheme="minorHAnsi" w:hAnsiTheme="minorHAnsi" w:cstheme="minorHAnsi"/>
          <w:b/>
          <w:bCs/>
          <w:sz w:val="24"/>
          <w:szCs w:val="24"/>
        </w:rPr>
      </w:pPr>
      <w:r w:rsidRPr="00985CBE">
        <w:rPr>
          <w:rFonts w:asciiTheme="minorHAnsi" w:hAnsiTheme="minorHAnsi" w:cstheme="minorHAnsi"/>
          <w:b/>
          <w:bCs/>
          <w:sz w:val="24"/>
          <w:szCs w:val="24"/>
        </w:rPr>
        <w:t>Contact Information</w:t>
      </w:r>
    </w:p>
    <w:p w14:paraId="24C6B389" w14:textId="77777777" w:rsidR="00FD0D1C" w:rsidRPr="00487692" w:rsidRDefault="00FD0D1C" w:rsidP="003551C3">
      <w:pPr>
        <w:rPr>
          <w:rFonts w:asciiTheme="minorHAnsi" w:hAnsiTheme="minorHAnsi" w:cstheme="minorHAnsi"/>
          <w:b/>
          <w:bCs/>
          <w:sz w:val="24"/>
          <w:szCs w:val="24"/>
        </w:rPr>
      </w:pPr>
    </w:p>
    <w:p w14:paraId="5D1CD8A3" w14:textId="1A1091A0" w:rsidR="003551C3" w:rsidRPr="007907A3" w:rsidRDefault="00C67410" w:rsidP="003551C3">
      <w:pPr>
        <w:rPr>
          <w:rFonts w:asciiTheme="minorHAnsi" w:hAnsiTheme="minorHAnsi" w:cstheme="minorHAnsi"/>
          <w:sz w:val="24"/>
          <w:szCs w:val="24"/>
          <w:lang w:val="it-IT"/>
        </w:rPr>
      </w:pPr>
      <w:r w:rsidRPr="007907A3">
        <w:rPr>
          <w:rFonts w:asciiTheme="minorHAnsi" w:hAnsiTheme="minorHAnsi" w:cstheme="minorHAnsi"/>
          <w:sz w:val="24"/>
          <w:szCs w:val="24"/>
          <w:lang w:val="it-IT"/>
        </w:rPr>
        <w:t>Mariella Self</w:t>
      </w:r>
      <w:r w:rsidR="003551C3" w:rsidRPr="007907A3">
        <w:rPr>
          <w:rFonts w:asciiTheme="minorHAnsi" w:hAnsiTheme="minorHAnsi" w:cstheme="minorHAnsi"/>
          <w:sz w:val="24"/>
          <w:szCs w:val="24"/>
          <w:lang w:val="it-IT"/>
        </w:rPr>
        <w:t>, Ph</w:t>
      </w:r>
      <w:r w:rsidR="00E0092E">
        <w:rPr>
          <w:rFonts w:asciiTheme="minorHAnsi" w:hAnsiTheme="minorHAnsi" w:cstheme="minorHAnsi"/>
          <w:sz w:val="24"/>
          <w:szCs w:val="24"/>
          <w:lang w:val="it-IT"/>
        </w:rPr>
        <w:t>D</w:t>
      </w:r>
      <w:r w:rsidR="003551C3" w:rsidRPr="007907A3">
        <w:rPr>
          <w:rFonts w:asciiTheme="minorHAnsi" w:hAnsiTheme="minorHAnsi" w:cstheme="minorHAnsi"/>
          <w:sz w:val="24"/>
          <w:szCs w:val="24"/>
          <w:lang w:val="it-IT"/>
        </w:rPr>
        <w:t>, ABPP</w:t>
      </w:r>
      <w:r w:rsidR="003551C3" w:rsidRPr="007907A3">
        <w:rPr>
          <w:rFonts w:asciiTheme="minorHAnsi" w:hAnsiTheme="minorHAnsi" w:cstheme="minorHAnsi"/>
          <w:sz w:val="24"/>
          <w:szCs w:val="24"/>
          <w:lang w:val="it-IT"/>
        </w:rPr>
        <w:br/>
        <w:t>A</w:t>
      </w:r>
      <w:r w:rsidR="00487692" w:rsidRPr="007907A3">
        <w:rPr>
          <w:rFonts w:asciiTheme="minorHAnsi" w:hAnsiTheme="minorHAnsi" w:cstheme="minorHAnsi"/>
          <w:sz w:val="24"/>
          <w:szCs w:val="24"/>
          <w:lang w:val="it-IT"/>
        </w:rPr>
        <w:t>PPIC</w:t>
      </w:r>
      <w:r w:rsidR="003551C3" w:rsidRPr="007907A3">
        <w:rPr>
          <w:rFonts w:asciiTheme="minorHAnsi" w:hAnsiTheme="minorHAnsi" w:cstheme="minorHAnsi"/>
          <w:sz w:val="24"/>
          <w:szCs w:val="24"/>
          <w:lang w:val="it-IT"/>
        </w:rPr>
        <w:t xml:space="preserve"> ED</w:t>
      </w:r>
      <w:r w:rsidR="003551C3" w:rsidRPr="007907A3">
        <w:rPr>
          <w:rFonts w:asciiTheme="minorHAnsi" w:hAnsiTheme="minorHAnsi" w:cstheme="minorHAnsi"/>
          <w:sz w:val="24"/>
          <w:szCs w:val="24"/>
          <w:lang w:val="it-IT"/>
        </w:rPr>
        <w:br/>
      </w:r>
      <w:r w:rsidR="00487692" w:rsidRPr="007907A3">
        <w:rPr>
          <w:rFonts w:asciiTheme="minorHAnsi" w:hAnsiTheme="minorHAnsi" w:cstheme="minorHAnsi"/>
          <w:color w:val="222222"/>
          <w:sz w:val="24"/>
          <w:szCs w:val="24"/>
          <w:shd w:val="clear" w:color="auto" w:fill="FFFFFF"/>
          <w:lang w:val="it-IT"/>
        </w:rPr>
        <w:t>mariellaself@appic.org</w:t>
      </w:r>
    </w:p>
    <w:p w14:paraId="36AFC041" w14:textId="77777777" w:rsidR="003551C3" w:rsidRPr="007907A3" w:rsidRDefault="003551C3" w:rsidP="003551C3">
      <w:pPr>
        <w:rPr>
          <w:rFonts w:asciiTheme="minorHAnsi" w:hAnsiTheme="minorHAnsi" w:cstheme="minorHAnsi"/>
          <w:color w:val="000000"/>
          <w:sz w:val="24"/>
          <w:szCs w:val="24"/>
          <w:shd w:val="clear" w:color="auto" w:fill="FFFFFF"/>
          <w:lang w:val="it-IT"/>
        </w:rPr>
      </w:pPr>
      <w:r w:rsidRPr="007907A3">
        <w:rPr>
          <w:rFonts w:asciiTheme="minorHAnsi" w:hAnsiTheme="minorHAnsi" w:cstheme="minorHAnsi"/>
          <w:color w:val="000000"/>
          <w:sz w:val="24"/>
          <w:szCs w:val="24"/>
          <w:shd w:val="clear" w:color="auto" w:fill="FFFFFF"/>
          <w:lang w:val="it-IT"/>
        </w:rPr>
        <w:t xml:space="preserve">APPIC Central Office </w:t>
      </w:r>
      <w:r w:rsidRPr="007907A3">
        <w:rPr>
          <w:rFonts w:asciiTheme="minorHAnsi" w:hAnsiTheme="minorHAnsi" w:cstheme="minorHAnsi"/>
          <w:color w:val="000000"/>
          <w:sz w:val="24"/>
          <w:szCs w:val="24"/>
          <w:shd w:val="clear" w:color="auto" w:fill="FFFFFF"/>
          <w:lang w:val="it-IT"/>
        </w:rPr>
        <w:br/>
        <w:t>17225 El Camino Real, Onyx One - Suite #170, Houston, TX  77058-2748</w:t>
      </w:r>
      <w:r w:rsidRPr="007907A3">
        <w:rPr>
          <w:rFonts w:asciiTheme="minorHAnsi" w:hAnsiTheme="minorHAnsi" w:cstheme="minorHAnsi"/>
          <w:color w:val="000000"/>
          <w:sz w:val="24"/>
          <w:szCs w:val="24"/>
          <w:shd w:val="clear" w:color="auto" w:fill="FFFFFF"/>
          <w:lang w:val="it-IT"/>
        </w:rPr>
        <w:br/>
      </w:r>
      <w:proofErr w:type="gramStart"/>
      <w:r w:rsidRPr="007907A3">
        <w:rPr>
          <w:rFonts w:asciiTheme="minorHAnsi" w:hAnsiTheme="minorHAnsi" w:cstheme="minorHAnsi"/>
          <w:color w:val="000000"/>
          <w:sz w:val="24"/>
          <w:szCs w:val="24"/>
          <w:shd w:val="clear" w:color="auto" w:fill="FFFFFF"/>
          <w:lang w:val="it-IT"/>
        </w:rPr>
        <w:t>Email</w:t>
      </w:r>
      <w:proofErr w:type="gramEnd"/>
      <w:r w:rsidRPr="007907A3">
        <w:rPr>
          <w:rFonts w:asciiTheme="minorHAnsi" w:hAnsiTheme="minorHAnsi" w:cstheme="minorHAnsi"/>
          <w:color w:val="000000"/>
          <w:sz w:val="24"/>
          <w:szCs w:val="24"/>
          <w:shd w:val="clear" w:color="auto" w:fill="FFFFFF"/>
          <w:lang w:val="it-IT"/>
        </w:rPr>
        <w:t xml:space="preserve">: Central Office - </w:t>
      </w:r>
      <w:hyperlink r:id="rId9" w:history="1">
        <w:r w:rsidRPr="007907A3">
          <w:rPr>
            <w:rStyle w:val="Hyperlink"/>
            <w:rFonts w:asciiTheme="minorHAnsi" w:hAnsiTheme="minorHAnsi" w:cstheme="minorHAnsi"/>
            <w:sz w:val="24"/>
            <w:szCs w:val="24"/>
            <w:shd w:val="clear" w:color="auto" w:fill="FFFFFF"/>
            <w:lang w:val="it-IT"/>
          </w:rPr>
          <w:t>appic@appic.org</w:t>
        </w:r>
      </w:hyperlink>
      <w:r w:rsidRPr="007907A3">
        <w:rPr>
          <w:rStyle w:val="Hyperlink"/>
          <w:rFonts w:asciiTheme="minorHAnsi" w:hAnsiTheme="minorHAnsi" w:cstheme="minorHAnsi"/>
          <w:sz w:val="24"/>
          <w:szCs w:val="24"/>
          <w:shd w:val="clear" w:color="auto" w:fill="FFFFFF"/>
          <w:lang w:val="it-IT"/>
        </w:rPr>
        <w:br/>
      </w:r>
      <w:r w:rsidRPr="007907A3">
        <w:rPr>
          <w:rFonts w:asciiTheme="minorHAnsi" w:hAnsiTheme="minorHAnsi" w:cstheme="minorHAnsi"/>
          <w:color w:val="000000"/>
          <w:sz w:val="24"/>
          <w:szCs w:val="24"/>
          <w:shd w:val="clear" w:color="auto" w:fill="FFFFFF"/>
          <w:lang w:val="it-IT"/>
        </w:rPr>
        <w:t>Telephone: Central Office - (832) 284-4080; Liaison – (773) 702-1517</w:t>
      </w:r>
      <w:r w:rsidRPr="007907A3">
        <w:rPr>
          <w:rFonts w:asciiTheme="minorHAnsi" w:hAnsiTheme="minorHAnsi" w:cstheme="minorHAnsi"/>
          <w:color w:val="000000"/>
          <w:sz w:val="24"/>
          <w:szCs w:val="24"/>
          <w:shd w:val="clear" w:color="auto" w:fill="FFFFFF"/>
          <w:lang w:val="it-IT"/>
        </w:rPr>
        <w:br/>
        <w:t>Fax: Central Office - (832) 284-4079</w:t>
      </w:r>
    </w:p>
    <w:p w14:paraId="0F6F4BB1" w14:textId="77777777" w:rsidR="003551C3" w:rsidRPr="007907A3" w:rsidRDefault="003551C3" w:rsidP="003551C3">
      <w:pPr>
        <w:rPr>
          <w:rFonts w:asciiTheme="minorHAnsi" w:hAnsiTheme="minorHAnsi" w:cstheme="minorHAnsi"/>
          <w:color w:val="000000"/>
          <w:sz w:val="24"/>
          <w:szCs w:val="24"/>
          <w:shd w:val="clear" w:color="auto" w:fill="FFFFFF"/>
          <w:lang w:val="it-IT"/>
        </w:rPr>
      </w:pPr>
    </w:p>
    <w:p w14:paraId="3BB7831E" w14:textId="77777777" w:rsidR="003551C3" w:rsidRPr="00985CBE" w:rsidRDefault="003551C3" w:rsidP="003551C3">
      <w:pPr>
        <w:jc w:val="center"/>
        <w:rPr>
          <w:rFonts w:asciiTheme="minorHAnsi" w:hAnsiTheme="minorHAnsi" w:cstheme="minorHAnsi"/>
          <w:b/>
          <w:bCs/>
          <w:color w:val="000000"/>
          <w:sz w:val="24"/>
          <w:szCs w:val="24"/>
          <w:shd w:val="clear" w:color="auto" w:fill="FFFFFF"/>
        </w:rPr>
      </w:pPr>
      <w:r w:rsidRPr="00985CBE">
        <w:rPr>
          <w:rFonts w:asciiTheme="minorHAnsi" w:hAnsiTheme="minorHAnsi" w:cstheme="minorHAnsi"/>
          <w:b/>
          <w:bCs/>
          <w:color w:val="000000"/>
          <w:sz w:val="24"/>
          <w:szCs w:val="24"/>
          <w:shd w:val="clear" w:color="auto" w:fill="FFFFFF"/>
        </w:rPr>
        <w:t>APPIC Mission</w:t>
      </w:r>
    </w:p>
    <w:p w14:paraId="000A5FA2" w14:textId="77777777" w:rsidR="00487692" w:rsidRPr="00487692" w:rsidRDefault="00487692" w:rsidP="003551C3">
      <w:pPr>
        <w:jc w:val="center"/>
        <w:rPr>
          <w:rFonts w:cstheme="minorHAnsi"/>
          <w:b/>
          <w:bCs/>
          <w:color w:val="000000"/>
          <w:sz w:val="24"/>
          <w:szCs w:val="24"/>
          <w:shd w:val="clear" w:color="auto" w:fill="FFFFFF"/>
        </w:rPr>
      </w:pPr>
    </w:p>
    <w:p w14:paraId="0A2DEA1F" w14:textId="436FDB75" w:rsidR="003551C3" w:rsidRPr="00487692" w:rsidRDefault="003551C3" w:rsidP="003551C3">
      <w:pPr>
        <w:rPr>
          <w:rFonts w:asciiTheme="minorHAnsi" w:hAnsiTheme="minorHAnsi" w:cstheme="minorHAnsi"/>
          <w:color w:val="000000"/>
          <w:sz w:val="24"/>
          <w:szCs w:val="24"/>
          <w:shd w:val="clear" w:color="auto" w:fill="FFFFFF"/>
        </w:rPr>
      </w:pPr>
      <w:r w:rsidRPr="00487692">
        <w:rPr>
          <w:rFonts w:asciiTheme="minorHAnsi" w:hAnsiTheme="minorHAnsi" w:cstheme="minorHAnsi"/>
          <w:color w:val="000000"/>
          <w:sz w:val="24"/>
          <w:szCs w:val="24"/>
          <w:shd w:val="clear" w:color="auto" w:fill="FFFFFF"/>
        </w:rPr>
        <w:t>To facilitate access, foster development, and support implementation of quality education and training in health service psychology</w:t>
      </w:r>
      <w:r w:rsidR="00487692" w:rsidRPr="00487692">
        <w:rPr>
          <w:rFonts w:asciiTheme="minorHAnsi" w:hAnsiTheme="minorHAnsi" w:cstheme="minorHAnsi"/>
          <w:color w:val="000000"/>
          <w:sz w:val="24"/>
          <w:szCs w:val="24"/>
          <w:shd w:val="clear" w:color="auto" w:fill="FFFFFF"/>
        </w:rPr>
        <w:t>.</w:t>
      </w:r>
    </w:p>
    <w:p w14:paraId="6162EEF8" w14:textId="77777777" w:rsidR="00487692" w:rsidRPr="00487692" w:rsidRDefault="00487692" w:rsidP="003551C3">
      <w:pPr>
        <w:rPr>
          <w:rFonts w:asciiTheme="minorHAnsi" w:hAnsiTheme="minorHAnsi" w:cstheme="minorHAnsi"/>
          <w:color w:val="000000"/>
          <w:sz w:val="24"/>
          <w:szCs w:val="24"/>
          <w:shd w:val="clear" w:color="auto" w:fill="FFFFFF"/>
        </w:rPr>
      </w:pPr>
    </w:p>
    <w:p w14:paraId="1E7B6109" w14:textId="77777777" w:rsidR="003551C3" w:rsidRPr="00487692" w:rsidRDefault="003551C3" w:rsidP="003551C3">
      <w:pPr>
        <w:rPr>
          <w:rFonts w:asciiTheme="minorHAnsi" w:hAnsiTheme="minorHAnsi" w:cstheme="minorHAnsi"/>
          <w:color w:val="000000"/>
          <w:sz w:val="24"/>
          <w:szCs w:val="24"/>
          <w:shd w:val="clear" w:color="auto" w:fill="FFFFFF"/>
        </w:rPr>
      </w:pPr>
      <w:r w:rsidRPr="00487692">
        <w:rPr>
          <w:rFonts w:asciiTheme="minorHAnsi" w:hAnsiTheme="minorHAnsi" w:cstheme="minorHAnsi"/>
          <w:color w:val="000000"/>
          <w:sz w:val="24"/>
          <w:szCs w:val="24"/>
          <w:shd w:val="clear" w:color="auto" w:fill="FFFFFF"/>
        </w:rPr>
        <w:t xml:space="preserve">Please see our website for information on </w:t>
      </w:r>
      <w:hyperlink r:id="rId10" w:anchor=":~:text=Excellence%20%E2%80%93%20Assure%20and%20enhance%20quality,responsiveness%20through%20advocacy%20and%20action." w:history="1">
        <w:r w:rsidRPr="00487692">
          <w:rPr>
            <w:rStyle w:val="Hyperlink"/>
            <w:rFonts w:asciiTheme="minorHAnsi" w:hAnsiTheme="minorHAnsi" w:cstheme="minorHAnsi"/>
            <w:sz w:val="24"/>
            <w:szCs w:val="24"/>
            <w:shd w:val="clear" w:color="auto" w:fill="FFFFFF"/>
          </w:rPr>
          <w:t>vision and core values.</w:t>
        </w:r>
      </w:hyperlink>
    </w:p>
    <w:p w14:paraId="7E464B77" w14:textId="77777777" w:rsidR="003551C3" w:rsidRPr="00487692" w:rsidRDefault="003551C3" w:rsidP="003551C3">
      <w:pPr>
        <w:jc w:val="center"/>
        <w:rPr>
          <w:rFonts w:asciiTheme="minorHAnsi" w:hAnsiTheme="minorHAnsi" w:cstheme="minorHAnsi"/>
          <w:b/>
          <w:color w:val="000000"/>
          <w:sz w:val="22"/>
          <w:szCs w:val="22"/>
          <w:shd w:val="clear" w:color="auto" w:fill="FFFFFF"/>
        </w:rPr>
      </w:pPr>
    </w:p>
    <w:p w14:paraId="69CA1315" w14:textId="77777777" w:rsidR="003551C3" w:rsidRDefault="003551C3" w:rsidP="003551C3">
      <w:pPr>
        <w:rPr>
          <w:rFonts w:cstheme="minorHAnsi"/>
          <w:b/>
          <w:color w:val="000000"/>
          <w:sz w:val="24"/>
          <w:szCs w:val="24"/>
          <w:shd w:val="clear" w:color="auto" w:fill="FFFFFF"/>
        </w:rPr>
      </w:pPr>
      <w:r>
        <w:rPr>
          <w:rFonts w:cstheme="minorHAnsi"/>
          <w:b/>
          <w:color w:val="000000"/>
          <w:sz w:val="24"/>
          <w:szCs w:val="24"/>
          <w:shd w:val="clear" w:color="auto" w:fill="FFFFFF"/>
        </w:rPr>
        <w:br w:type="page"/>
      </w:r>
    </w:p>
    <w:p w14:paraId="084AFA67" w14:textId="196626C4" w:rsidR="003551C3" w:rsidRPr="00171980" w:rsidRDefault="003551C3" w:rsidP="003551C3">
      <w:pPr>
        <w:jc w:val="center"/>
        <w:rPr>
          <w:rFonts w:cstheme="minorHAnsi"/>
          <w:color w:val="000000"/>
          <w:sz w:val="24"/>
          <w:szCs w:val="24"/>
          <w:shd w:val="clear" w:color="auto" w:fill="FFFFFF"/>
        </w:rPr>
      </w:pPr>
      <w:r w:rsidRPr="00171980">
        <w:rPr>
          <w:rFonts w:cstheme="minorHAnsi"/>
          <w:b/>
          <w:color w:val="000000"/>
          <w:sz w:val="24"/>
          <w:szCs w:val="24"/>
          <w:shd w:val="clear" w:color="auto" w:fill="FFFFFF"/>
        </w:rPr>
        <w:lastRenderedPageBreak/>
        <w:t xml:space="preserve">Summary of APPIC </w:t>
      </w:r>
      <w:r w:rsidR="0081606E">
        <w:rPr>
          <w:rFonts w:cstheme="minorHAnsi"/>
          <w:b/>
          <w:color w:val="000000"/>
          <w:sz w:val="24"/>
          <w:szCs w:val="24"/>
          <w:shd w:val="clear" w:color="auto" w:fill="FFFFFF"/>
        </w:rPr>
        <w:t>A</w:t>
      </w:r>
      <w:r w:rsidRPr="00171980">
        <w:rPr>
          <w:rFonts w:cstheme="minorHAnsi"/>
          <w:b/>
          <w:color w:val="000000"/>
          <w:sz w:val="24"/>
          <w:szCs w:val="24"/>
          <w:shd w:val="clear" w:color="auto" w:fill="FFFFFF"/>
        </w:rPr>
        <w:t xml:space="preserve">ctivities </w:t>
      </w:r>
      <w:r w:rsidRPr="00171980">
        <w:rPr>
          <w:rFonts w:cstheme="minorHAnsi"/>
          <w:color w:val="000000"/>
          <w:sz w:val="24"/>
          <w:szCs w:val="24"/>
          <w:shd w:val="clear" w:color="auto" w:fill="FFFFFF"/>
        </w:rPr>
        <w:br/>
        <w:t xml:space="preserve">(of relevance to </w:t>
      </w:r>
      <w:r w:rsidR="0081606E">
        <w:rPr>
          <w:rFonts w:cstheme="minorHAnsi"/>
          <w:color w:val="000000"/>
          <w:sz w:val="24"/>
          <w:szCs w:val="24"/>
          <w:shd w:val="clear" w:color="auto" w:fill="FFFFFF"/>
        </w:rPr>
        <w:t>CCPTP</w:t>
      </w:r>
      <w:r w:rsidRPr="00171980">
        <w:rPr>
          <w:rFonts w:cstheme="minorHAnsi"/>
          <w:color w:val="000000"/>
          <w:sz w:val="24"/>
          <w:szCs w:val="24"/>
          <w:shd w:val="clear" w:color="auto" w:fill="FFFFFF"/>
        </w:rPr>
        <w:t>)</w:t>
      </w:r>
    </w:p>
    <w:p w14:paraId="3A8F7507" w14:textId="77777777" w:rsidR="00487692" w:rsidRDefault="00487692" w:rsidP="003551C3">
      <w:pPr>
        <w:jc w:val="center"/>
        <w:rPr>
          <w:rFonts w:cstheme="minorHAnsi"/>
          <w:color w:val="000000"/>
          <w:sz w:val="24"/>
          <w:szCs w:val="24"/>
          <w:u w:val="single"/>
        </w:rPr>
      </w:pPr>
    </w:p>
    <w:p w14:paraId="3F74F8DE" w14:textId="6AFB022D" w:rsidR="003551C3" w:rsidRPr="002C65EA" w:rsidRDefault="003551C3" w:rsidP="003551C3">
      <w:pPr>
        <w:jc w:val="center"/>
        <w:rPr>
          <w:rFonts w:asciiTheme="minorHAnsi" w:hAnsiTheme="minorHAnsi" w:cstheme="minorHAnsi"/>
          <w:b/>
          <w:bCs/>
          <w:color w:val="000000"/>
          <w:sz w:val="24"/>
          <w:szCs w:val="24"/>
          <w:u w:val="single"/>
        </w:rPr>
      </w:pPr>
      <w:r w:rsidRPr="002C65EA">
        <w:rPr>
          <w:rFonts w:asciiTheme="minorHAnsi" w:hAnsiTheme="minorHAnsi" w:cstheme="minorHAnsi"/>
          <w:b/>
          <w:bCs/>
          <w:color w:val="000000"/>
          <w:sz w:val="24"/>
          <w:szCs w:val="24"/>
          <w:u w:val="single"/>
        </w:rPr>
        <w:t>Current APPIC Member Composition</w:t>
      </w:r>
    </w:p>
    <w:p w14:paraId="03B5E1CC" w14:textId="77777777" w:rsidR="003F6ACD" w:rsidRDefault="003F6ACD" w:rsidP="003551C3">
      <w:pPr>
        <w:jc w:val="center"/>
        <w:rPr>
          <w:rFonts w:cstheme="minorHAnsi"/>
          <w:color w:val="000000"/>
          <w:sz w:val="24"/>
          <w:szCs w:val="24"/>
          <w:u w:val="single"/>
        </w:rPr>
      </w:pPr>
    </w:p>
    <w:p w14:paraId="4C808E93" w14:textId="77777777" w:rsidR="00487692" w:rsidRPr="00171980" w:rsidRDefault="00487692" w:rsidP="003551C3">
      <w:pPr>
        <w:jc w:val="center"/>
        <w:rPr>
          <w:rFonts w:cstheme="minorHAnsi"/>
          <w:color w:val="000000"/>
          <w:sz w:val="24"/>
          <w:szCs w:val="24"/>
          <w:u w:val="single"/>
        </w:rPr>
      </w:pPr>
    </w:p>
    <w:tbl>
      <w:tblPr>
        <w:tblStyle w:val="TableGrid"/>
        <w:tblW w:w="8315" w:type="dxa"/>
        <w:tblInd w:w="-455" w:type="dxa"/>
        <w:tblLook w:val="04A0" w:firstRow="1" w:lastRow="0" w:firstColumn="1" w:lastColumn="0" w:noHBand="0" w:noVBand="1"/>
      </w:tblPr>
      <w:tblGrid>
        <w:gridCol w:w="2970"/>
        <w:gridCol w:w="2700"/>
        <w:gridCol w:w="2645"/>
      </w:tblGrid>
      <w:tr w:rsidR="003551C3" w14:paraId="63C4F736" w14:textId="77777777" w:rsidTr="00985CBE">
        <w:trPr>
          <w:trHeight w:val="603"/>
        </w:trPr>
        <w:tc>
          <w:tcPr>
            <w:tcW w:w="2970" w:type="dxa"/>
          </w:tcPr>
          <w:p w14:paraId="057C2003" w14:textId="3EC162CC" w:rsidR="003551C3" w:rsidRPr="00BC1BB8" w:rsidRDefault="003551C3" w:rsidP="009D5E5A">
            <w:pPr>
              <w:jc w:val="center"/>
              <w:rPr>
                <w:rFonts w:cstheme="minorHAnsi"/>
                <w:b/>
                <w:bCs/>
                <w:color w:val="000000"/>
                <w:sz w:val="24"/>
                <w:szCs w:val="24"/>
              </w:rPr>
            </w:pPr>
            <w:r w:rsidRPr="00BC1BB8">
              <w:rPr>
                <w:rFonts w:cstheme="minorHAnsi"/>
                <w:b/>
                <w:bCs/>
                <w:color w:val="000000"/>
                <w:sz w:val="24"/>
                <w:szCs w:val="24"/>
              </w:rPr>
              <w:t>N=</w:t>
            </w:r>
            <w:r w:rsidR="00415C0E">
              <w:rPr>
                <w:rFonts w:cstheme="minorHAnsi"/>
                <w:b/>
                <w:bCs/>
                <w:color w:val="000000"/>
                <w:sz w:val="24"/>
                <w:szCs w:val="24"/>
              </w:rPr>
              <w:t>15</w:t>
            </w:r>
            <w:r w:rsidR="008D2B87">
              <w:rPr>
                <w:rFonts w:cstheme="minorHAnsi"/>
                <w:b/>
                <w:bCs/>
                <w:color w:val="000000"/>
                <w:sz w:val="24"/>
                <w:szCs w:val="24"/>
              </w:rPr>
              <w:t>68</w:t>
            </w:r>
            <w:r w:rsidRPr="00BC1BB8">
              <w:rPr>
                <w:rFonts w:cstheme="minorHAnsi"/>
                <w:b/>
                <w:bCs/>
                <w:color w:val="000000"/>
                <w:sz w:val="24"/>
                <w:szCs w:val="24"/>
              </w:rPr>
              <w:br/>
            </w:r>
          </w:p>
        </w:tc>
        <w:tc>
          <w:tcPr>
            <w:tcW w:w="2700" w:type="dxa"/>
          </w:tcPr>
          <w:p w14:paraId="05E4D1E2" w14:textId="77777777" w:rsidR="003551C3" w:rsidRPr="00BC1BB8" w:rsidRDefault="003551C3" w:rsidP="009D5E5A">
            <w:pPr>
              <w:jc w:val="center"/>
              <w:rPr>
                <w:rFonts w:cstheme="minorHAnsi"/>
                <w:b/>
                <w:bCs/>
                <w:color w:val="000000"/>
                <w:sz w:val="24"/>
                <w:szCs w:val="24"/>
              </w:rPr>
            </w:pPr>
            <w:r w:rsidRPr="00BC1BB8">
              <w:rPr>
                <w:rFonts w:cstheme="minorHAnsi"/>
                <w:b/>
                <w:bCs/>
                <w:color w:val="000000"/>
                <w:sz w:val="24"/>
                <w:szCs w:val="24"/>
              </w:rPr>
              <w:t>US</w:t>
            </w:r>
          </w:p>
        </w:tc>
        <w:tc>
          <w:tcPr>
            <w:tcW w:w="2645" w:type="dxa"/>
          </w:tcPr>
          <w:p w14:paraId="365486D2" w14:textId="77777777" w:rsidR="003551C3" w:rsidRPr="00BC1BB8" w:rsidRDefault="003551C3" w:rsidP="009D5E5A">
            <w:pPr>
              <w:jc w:val="center"/>
              <w:rPr>
                <w:rFonts w:cstheme="minorHAnsi"/>
                <w:b/>
                <w:bCs/>
                <w:color w:val="000000"/>
                <w:sz w:val="24"/>
                <w:szCs w:val="24"/>
              </w:rPr>
            </w:pPr>
            <w:r w:rsidRPr="00BC1BB8">
              <w:rPr>
                <w:rFonts w:cstheme="minorHAnsi"/>
                <w:b/>
                <w:bCs/>
                <w:color w:val="000000"/>
                <w:sz w:val="24"/>
                <w:szCs w:val="24"/>
              </w:rPr>
              <w:t>Canada</w:t>
            </w:r>
          </w:p>
        </w:tc>
      </w:tr>
      <w:tr w:rsidR="003551C3" w14:paraId="495CDD22" w14:textId="77777777" w:rsidTr="00985CBE">
        <w:trPr>
          <w:trHeight w:val="1220"/>
        </w:trPr>
        <w:tc>
          <w:tcPr>
            <w:tcW w:w="2970" w:type="dxa"/>
          </w:tcPr>
          <w:p w14:paraId="177DCACC" w14:textId="0FCE3BD6" w:rsidR="003551C3" w:rsidRPr="00BC1BB8" w:rsidRDefault="003551C3" w:rsidP="00487562">
            <w:pPr>
              <w:jc w:val="center"/>
              <w:rPr>
                <w:rFonts w:cstheme="minorHAnsi"/>
                <w:color w:val="000000"/>
                <w:sz w:val="24"/>
                <w:szCs w:val="24"/>
              </w:rPr>
            </w:pPr>
            <w:r w:rsidRPr="00BC1BB8">
              <w:rPr>
                <w:rFonts w:cstheme="minorHAnsi"/>
                <w:color w:val="000000"/>
                <w:sz w:val="24"/>
                <w:szCs w:val="24"/>
              </w:rPr>
              <w:t>Internship Programs</w:t>
            </w:r>
            <w:r w:rsidR="00415C0E">
              <w:rPr>
                <w:rFonts w:cstheme="minorHAnsi"/>
                <w:color w:val="000000"/>
                <w:sz w:val="24"/>
                <w:szCs w:val="24"/>
              </w:rPr>
              <w:t>= 8</w:t>
            </w:r>
            <w:r w:rsidR="008D2B87">
              <w:rPr>
                <w:rFonts w:cstheme="minorHAnsi"/>
                <w:color w:val="000000"/>
                <w:sz w:val="24"/>
                <w:szCs w:val="24"/>
              </w:rPr>
              <w:t>37</w:t>
            </w:r>
          </w:p>
        </w:tc>
        <w:tc>
          <w:tcPr>
            <w:tcW w:w="2700" w:type="dxa"/>
          </w:tcPr>
          <w:p w14:paraId="4FD9BC1D" w14:textId="554D906F" w:rsidR="003551C3" w:rsidRPr="00BC1BB8" w:rsidRDefault="003551C3" w:rsidP="009D5E5A">
            <w:pPr>
              <w:jc w:val="center"/>
              <w:rPr>
                <w:rFonts w:cstheme="minorHAnsi"/>
                <w:color w:val="000000"/>
                <w:sz w:val="24"/>
                <w:szCs w:val="24"/>
              </w:rPr>
            </w:pPr>
            <w:r w:rsidRPr="00BC1BB8">
              <w:rPr>
                <w:rFonts w:cstheme="minorHAnsi"/>
                <w:color w:val="000000"/>
                <w:sz w:val="24"/>
                <w:szCs w:val="24"/>
              </w:rPr>
              <w:t xml:space="preserve">Accredited = </w:t>
            </w:r>
            <w:r w:rsidR="00415C0E">
              <w:rPr>
                <w:rFonts w:cstheme="minorHAnsi"/>
                <w:color w:val="000000"/>
                <w:sz w:val="24"/>
                <w:szCs w:val="24"/>
              </w:rPr>
              <w:t>6</w:t>
            </w:r>
            <w:r w:rsidR="008D2B87">
              <w:rPr>
                <w:rFonts w:cstheme="minorHAnsi"/>
                <w:color w:val="000000"/>
                <w:sz w:val="24"/>
                <w:szCs w:val="24"/>
              </w:rPr>
              <w:t>53</w:t>
            </w:r>
          </w:p>
          <w:p w14:paraId="6F1293BA" w14:textId="13A3C7B0" w:rsidR="003551C3" w:rsidRPr="00BC1BB8" w:rsidRDefault="003551C3" w:rsidP="009D5E5A">
            <w:pPr>
              <w:jc w:val="center"/>
              <w:rPr>
                <w:rFonts w:cstheme="minorHAnsi"/>
                <w:color w:val="000000"/>
                <w:sz w:val="24"/>
                <w:szCs w:val="24"/>
              </w:rPr>
            </w:pPr>
            <w:r w:rsidRPr="00BC1BB8">
              <w:rPr>
                <w:rFonts w:cstheme="minorHAnsi"/>
                <w:color w:val="000000"/>
                <w:sz w:val="24"/>
                <w:szCs w:val="24"/>
              </w:rPr>
              <w:t xml:space="preserve">Unaccredited = </w:t>
            </w:r>
            <w:r w:rsidR="00415C0E">
              <w:rPr>
                <w:rFonts w:cstheme="minorHAnsi"/>
                <w:color w:val="000000"/>
                <w:sz w:val="24"/>
                <w:szCs w:val="24"/>
              </w:rPr>
              <w:t>1</w:t>
            </w:r>
            <w:r w:rsidR="008D2B87">
              <w:rPr>
                <w:rFonts w:cstheme="minorHAnsi"/>
                <w:color w:val="000000"/>
                <w:sz w:val="24"/>
                <w:szCs w:val="24"/>
              </w:rPr>
              <w:t>26</w:t>
            </w:r>
            <w:r>
              <w:rPr>
                <w:rFonts w:cstheme="minorHAnsi"/>
                <w:color w:val="000000"/>
                <w:sz w:val="24"/>
                <w:szCs w:val="24"/>
              </w:rPr>
              <w:br/>
            </w:r>
          </w:p>
        </w:tc>
        <w:tc>
          <w:tcPr>
            <w:tcW w:w="2645" w:type="dxa"/>
          </w:tcPr>
          <w:p w14:paraId="36BA35B1" w14:textId="5ECBEE68" w:rsidR="003551C3" w:rsidRPr="00BC1BB8" w:rsidRDefault="003551C3" w:rsidP="009D5E5A">
            <w:pPr>
              <w:jc w:val="center"/>
              <w:rPr>
                <w:rFonts w:cstheme="minorHAnsi"/>
                <w:color w:val="000000"/>
                <w:sz w:val="24"/>
                <w:szCs w:val="24"/>
              </w:rPr>
            </w:pPr>
            <w:r w:rsidRPr="00BC1BB8">
              <w:rPr>
                <w:rFonts w:cstheme="minorHAnsi"/>
                <w:color w:val="000000"/>
                <w:sz w:val="24"/>
                <w:szCs w:val="24"/>
              </w:rPr>
              <w:t xml:space="preserve">Accredited = </w:t>
            </w:r>
            <w:r w:rsidR="008D2B87">
              <w:rPr>
                <w:rFonts w:cstheme="minorHAnsi"/>
                <w:color w:val="000000"/>
                <w:sz w:val="24"/>
                <w:szCs w:val="24"/>
              </w:rPr>
              <w:t>47</w:t>
            </w:r>
          </w:p>
          <w:p w14:paraId="20AA892A" w14:textId="673B3E49" w:rsidR="003551C3" w:rsidRPr="00BC1BB8" w:rsidRDefault="003551C3" w:rsidP="009D5E5A">
            <w:pPr>
              <w:jc w:val="center"/>
              <w:rPr>
                <w:rFonts w:cstheme="minorHAnsi"/>
                <w:color w:val="000000"/>
                <w:sz w:val="24"/>
                <w:szCs w:val="24"/>
              </w:rPr>
            </w:pPr>
            <w:r w:rsidRPr="00BC1BB8">
              <w:rPr>
                <w:rFonts w:cstheme="minorHAnsi"/>
                <w:color w:val="000000"/>
                <w:sz w:val="24"/>
                <w:szCs w:val="24"/>
              </w:rPr>
              <w:t>Unaccredited =</w:t>
            </w:r>
            <w:r w:rsidR="00415C0E">
              <w:rPr>
                <w:rFonts w:cstheme="minorHAnsi"/>
                <w:color w:val="000000"/>
                <w:sz w:val="24"/>
                <w:szCs w:val="24"/>
              </w:rPr>
              <w:t>1</w:t>
            </w:r>
            <w:r w:rsidR="008D2B87">
              <w:rPr>
                <w:rFonts w:cstheme="minorHAnsi"/>
                <w:color w:val="000000"/>
                <w:sz w:val="24"/>
                <w:szCs w:val="24"/>
              </w:rPr>
              <w:t>1</w:t>
            </w:r>
          </w:p>
        </w:tc>
      </w:tr>
      <w:tr w:rsidR="003551C3" w14:paraId="0D2DD357" w14:textId="77777777" w:rsidTr="00985CBE">
        <w:trPr>
          <w:trHeight w:val="1220"/>
        </w:trPr>
        <w:tc>
          <w:tcPr>
            <w:tcW w:w="2970" w:type="dxa"/>
          </w:tcPr>
          <w:p w14:paraId="0A9C4921" w14:textId="414E1C49" w:rsidR="003551C3" w:rsidRPr="00BC1BB8" w:rsidRDefault="003551C3" w:rsidP="009D5E5A">
            <w:pPr>
              <w:jc w:val="center"/>
              <w:rPr>
                <w:rFonts w:cstheme="minorHAnsi"/>
                <w:color w:val="000000"/>
                <w:sz w:val="24"/>
                <w:szCs w:val="24"/>
              </w:rPr>
            </w:pPr>
            <w:r w:rsidRPr="00BC1BB8">
              <w:rPr>
                <w:rFonts w:cstheme="minorHAnsi"/>
                <w:color w:val="000000"/>
                <w:sz w:val="24"/>
                <w:szCs w:val="24"/>
              </w:rPr>
              <w:t>Postdoctoral Programs</w:t>
            </w:r>
            <w:r w:rsidR="00375D1C">
              <w:rPr>
                <w:rFonts w:cstheme="minorHAnsi"/>
                <w:color w:val="000000"/>
                <w:sz w:val="24"/>
                <w:szCs w:val="24"/>
              </w:rPr>
              <w:t>=</w:t>
            </w:r>
          </w:p>
          <w:p w14:paraId="28AE406B" w14:textId="1955D6D2" w:rsidR="003551C3" w:rsidRPr="00BC1BB8" w:rsidRDefault="003551C3" w:rsidP="009D5E5A">
            <w:pPr>
              <w:jc w:val="center"/>
              <w:rPr>
                <w:rFonts w:cstheme="minorHAnsi"/>
                <w:color w:val="000000"/>
                <w:sz w:val="24"/>
                <w:szCs w:val="24"/>
              </w:rPr>
            </w:pPr>
            <w:r w:rsidRPr="00BC1BB8">
              <w:rPr>
                <w:rFonts w:cstheme="minorHAnsi"/>
                <w:color w:val="000000"/>
                <w:sz w:val="24"/>
                <w:szCs w:val="24"/>
              </w:rPr>
              <w:t>2</w:t>
            </w:r>
            <w:r w:rsidR="008D2B87">
              <w:rPr>
                <w:rFonts w:cstheme="minorHAnsi"/>
                <w:color w:val="000000"/>
                <w:sz w:val="24"/>
                <w:szCs w:val="24"/>
              </w:rPr>
              <w:t>61</w:t>
            </w:r>
            <w:r>
              <w:rPr>
                <w:rFonts w:cstheme="minorHAnsi"/>
                <w:color w:val="000000"/>
                <w:sz w:val="24"/>
                <w:szCs w:val="24"/>
              </w:rPr>
              <w:br/>
            </w:r>
          </w:p>
        </w:tc>
        <w:tc>
          <w:tcPr>
            <w:tcW w:w="2700" w:type="dxa"/>
          </w:tcPr>
          <w:p w14:paraId="7A0CADC6" w14:textId="76D82BEA" w:rsidR="003551C3" w:rsidRDefault="003551C3" w:rsidP="009D5E5A">
            <w:pPr>
              <w:jc w:val="center"/>
              <w:rPr>
                <w:rFonts w:cstheme="minorHAnsi"/>
                <w:color w:val="000000"/>
                <w:sz w:val="24"/>
                <w:szCs w:val="24"/>
              </w:rPr>
            </w:pPr>
            <w:r w:rsidRPr="00BC1BB8">
              <w:rPr>
                <w:rFonts w:cstheme="minorHAnsi"/>
                <w:color w:val="000000"/>
                <w:sz w:val="24"/>
                <w:szCs w:val="24"/>
              </w:rPr>
              <w:t>Accredited = 11</w:t>
            </w:r>
            <w:r w:rsidR="008D2B87">
              <w:rPr>
                <w:rFonts w:cstheme="minorHAnsi"/>
                <w:color w:val="000000"/>
                <w:sz w:val="24"/>
                <w:szCs w:val="24"/>
              </w:rPr>
              <w:t>3</w:t>
            </w:r>
          </w:p>
          <w:p w14:paraId="3FEA2303" w14:textId="18E90C0B" w:rsidR="00415C0E" w:rsidRPr="00BC1BB8" w:rsidRDefault="00415C0E" w:rsidP="009D5E5A">
            <w:pPr>
              <w:jc w:val="center"/>
              <w:rPr>
                <w:rFonts w:cstheme="minorHAnsi"/>
                <w:color w:val="000000"/>
                <w:sz w:val="24"/>
                <w:szCs w:val="24"/>
              </w:rPr>
            </w:pPr>
            <w:r>
              <w:rPr>
                <w:rFonts w:cstheme="minorHAnsi"/>
                <w:color w:val="000000"/>
                <w:sz w:val="24"/>
                <w:szCs w:val="24"/>
              </w:rPr>
              <w:t>Unaccredited= 14</w:t>
            </w:r>
            <w:r w:rsidR="008D2B87">
              <w:rPr>
                <w:rFonts w:cstheme="minorHAnsi"/>
                <w:color w:val="000000"/>
                <w:sz w:val="24"/>
                <w:szCs w:val="24"/>
              </w:rPr>
              <w:t>8</w:t>
            </w:r>
          </w:p>
        </w:tc>
        <w:tc>
          <w:tcPr>
            <w:tcW w:w="2645" w:type="dxa"/>
          </w:tcPr>
          <w:p w14:paraId="144DF146" w14:textId="77777777" w:rsidR="003551C3" w:rsidRPr="00BC1BB8" w:rsidRDefault="003551C3" w:rsidP="009D5E5A">
            <w:pPr>
              <w:jc w:val="center"/>
              <w:rPr>
                <w:rFonts w:cstheme="minorHAnsi"/>
                <w:color w:val="000000"/>
                <w:sz w:val="24"/>
                <w:szCs w:val="24"/>
              </w:rPr>
            </w:pPr>
            <w:r w:rsidRPr="00BC1BB8">
              <w:rPr>
                <w:rFonts w:cstheme="minorHAnsi"/>
                <w:color w:val="000000"/>
                <w:sz w:val="24"/>
                <w:szCs w:val="24"/>
              </w:rPr>
              <w:t>N/A</w:t>
            </w:r>
          </w:p>
        </w:tc>
      </w:tr>
      <w:tr w:rsidR="003551C3" w14:paraId="0619E408" w14:textId="77777777" w:rsidTr="00985CBE">
        <w:trPr>
          <w:trHeight w:val="1220"/>
        </w:trPr>
        <w:tc>
          <w:tcPr>
            <w:tcW w:w="2970" w:type="dxa"/>
          </w:tcPr>
          <w:p w14:paraId="321159F8" w14:textId="6A5B9C45" w:rsidR="003551C3" w:rsidRPr="00BC1BB8" w:rsidRDefault="003551C3" w:rsidP="009D5E5A">
            <w:pPr>
              <w:jc w:val="center"/>
              <w:rPr>
                <w:rFonts w:cstheme="minorHAnsi"/>
                <w:color w:val="000000"/>
                <w:sz w:val="24"/>
                <w:szCs w:val="24"/>
              </w:rPr>
            </w:pPr>
            <w:r w:rsidRPr="00BC1BB8">
              <w:rPr>
                <w:rFonts w:cstheme="minorHAnsi"/>
                <w:color w:val="000000"/>
                <w:sz w:val="24"/>
                <w:szCs w:val="24"/>
              </w:rPr>
              <w:t>Doctoral Program Associates</w:t>
            </w:r>
            <w:r w:rsidR="001D21CD">
              <w:rPr>
                <w:rFonts w:cstheme="minorHAnsi"/>
                <w:color w:val="000000"/>
                <w:sz w:val="24"/>
                <w:szCs w:val="24"/>
              </w:rPr>
              <w:t>=</w:t>
            </w:r>
          </w:p>
          <w:p w14:paraId="5EB53CC2" w14:textId="24A06F41" w:rsidR="003551C3" w:rsidRPr="00BC1BB8" w:rsidRDefault="003551C3" w:rsidP="009D5E5A">
            <w:pPr>
              <w:jc w:val="center"/>
              <w:rPr>
                <w:rFonts w:cstheme="minorHAnsi"/>
                <w:color w:val="000000"/>
                <w:sz w:val="24"/>
                <w:szCs w:val="24"/>
              </w:rPr>
            </w:pPr>
            <w:r w:rsidRPr="00BC1BB8">
              <w:rPr>
                <w:rFonts w:cstheme="minorHAnsi"/>
                <w:color w:val="000000"/>
                <w:sz w:val="24"/>
                <w:szCs w:val="24"/>
              </w:rPr>
              <w:t>4</w:t>
            </w:r>
            <w:r w:rsidR="00487692">
              <w:rPr>
                <w:rFonts w:cstheme="minorHAnsi"/>
                <w:color w:val="000000"/>
                <w:sz w:val="24"/>
                <w:szCs w:val="24"/>
              </w:rPr>
              <w:t>6</w:t>
            </w:r>
            <w:r w:rsidR="008D2B87">
              <w:rPr>
                <w:rFonts w:cstheme="minorHAnsi"/>
                <w:color w:val="000000"/>
                <w:sz w:val="24"/>
                <w:szCs w:val="24"/>
              </w:rPr>
              <w:t>3</w:t>
            </w:r>
            <w:r>
              <w:rPr>
                <w:rFonts w:cstheme="minorHAnsi"/>
                <w:color w:val="000000"/>
                <w:sz w:val="24"/>
                <w:szCs w:val="24"/>
              </w:rPr>
              <w:br/>
            </w:r>
          </w:p>
        </w:tc>
        <w:tc>
          <w:tcPr>
            <w:tcW w:w="2700" w:type="dxa"/>
          </w:tcPr>
          <w:p w14:paraId="023A5DF9" w14:textId="5153D990" w:rsidR="003551C3" w:rsidRDefault="003551C3" w:rsidP="009D5E5A">
            <w:pPr>
              <w:jc w:val="center"/>
              <w:rPr>
                <w:rFonts w:cstheme="minorHAnsi"/>
                <w:color w:val="000000"/>
                <w:sz w:val="24"/>
                <w:szCs w:val="24"/>
              </w:rPr>
            </w:pPr>
            <w:r w:rsidRPr="00BC1BB8">
              <w:rPr>
                <w:rFonts w:cstheme="minorHAnsi"/>
                <w:color w:val="000000"/>
                <w:sz w:val="24"/>
                <w:szCs w:val="24"/>
              </w:rPr>
              <w:t>Accredited = 4</w:t>
            </w:r>
            <w:r w:rsidR="00487692">
              <w:rPr>
                <w:rFonts w:cstheme="minorHAnsi"/>
                <w:color w:val="000000"/>
                <w:sz w:val="24"/>
                <w:szCs w:val="24"/>
              </w:rPr>
              <w:t>1</w:t>
            </w:r>
            <w:r w:rsidR="008D2B87">
              <w:rPr>
                <w:rFonts w:cstheme="minorHAnsi"/>
                <w:color w:val="000000"/>
                <w:sz w:val="24"/>
                <w:szCs w:val="24"/>
              </w:rPr>
              <w:t>3</w:t>
            </w:r>
          </w:p>
          <w:p w14:paraId="69E8CB1F" w14:textId="3C8B59FC" w:rsidR="00415C0E" w:rsidRPr="00BC1BB8" w:rsidRDefault="00415C0E" w:rsidP="009D5E5A">
            <w:pPr>
              <w:jc w:val="center"/>
              <w:rPr>
                <w:rFonts w:cstheme="minorHAnsi"/>
                <w:color w:val="000000"/>
                <w:sz w:val="24"/>
                <w:szCs w:val="24"/>
              </w:rPr>
            </w:pPr>
            <w:r>
              <w:rPr>
                <w:rFonts w:cstheme="minorHAnsi"/>
                <w:color w:val="000000"/>
                <w:sz w:val="24"/>
                <w:szCs w:val="24"/>
              </w:rPr>
              <w:t>Unaccredited= 1</w:t>
            </w:r>
            <w:r w:rsidR="008D2B87">
              <w:rPr>
                <w:rFonts w:cstheme="minorHAnsi"/>
                <w:color w:val="000000"/>
                <w:sz w:val="24"/>
                <w:szCs w:val="24"/>
              </w:rPr>
              <w:t>4</w:t>
            </w:r>
          </w:p>
        </w:tc>
        <w:tc>
          <w:tcPr>
            <w:tcW w:w="2645" w:type="dxa"/>
          </w:tcPr>
          <w:p w14:paraId="2B77341D" w14:textId="529C9E1C" w:rsidR="003551C3" w:rsidRDefault="003551C3" w:rsidP="009D5E5A">
            <w:pPr>
              <w:jc w:val="center"/>
              <w:rPr>
                <w:rFonts w:cstheme="minorHAnsi"/>
                <w:color w:val="000000"/>
                <w:sz w:val="24"/>
                <w:szCs w:val="24"/>
              </w:rPr>
            </w:pPr>
            <w:r w:rsidRPr="00BC1BB8">
              <w:rPr>
                <w:rFonts w:cstheme="minorHAnsi"/>
                <w:color w:val="000000"/>
                <w:sz w:val="24"/>
                <w:szCs w:val="24"/>
              </w:rPr>
              <w:t xml:space="preserve">Accredited = </w:t>
            </w:r>
            <w:r w:rsidR="00487692">
              <w:rPr>
                <w:rFonts w:cstheme="minorHAnsi"/>
                <w:color w:val="000000"/>
                <w:sz w:val="24"/>
                <w:szCs w:val="24"/>
              </w:rPr>
              <w:t>4</w:t>
            </w:r>
            <w:r w:rsidR="008D2B87">
              <w:rPr>
                <w:rFonts w:cstheme="minorHAnsi"/>
                <w:color w:val="000000"/>
                <w:sz w:val="24"/>
                <w:szCs w:val="24"/>
              </w:rPr>
              <w:t>3</w:t>
            </w:r>
          </w:p>
          <w:p w14:paraId="22C54CA4" w14:textId="7D373ECD" w:rsidR="00415C0E" w:rsidRPr="00BC1BB8" w:rsidRDefault="00415C0E" w:rsidP="009D5E5A">
            <w:pPr>
              <w:jc w:val="center"/>
              <w:rPr>
                <w:rFonts w:cstheme="minorHAnsi"/>
                <w:color w:val="000000"/>
                <w:sz w:val="24"/>
                <w:szCs w:val="24"/>
              </w:rPr>
            </w:pPr>
            <w:r>
              <w:rPr>
                <w:rFonts w:cstheme="minorHAnsi"/>
                <w:color w:val="000000"/>
                <w:sz w:val="24"/>
                <w:szCs w:val="24"/>
              </w:rPr>
              <w:t>Unaccredited= N/A</w:t>
            </w:r>
          </w:p>
        </w:tc>
      </w:tr>
    </w:tbl>
    <w:p w14:paraId="2B62594E" w14:textId="77777777" w:rsidR="003551C3" w:rsidRPr="006C4530" w:rsidRDefault="003551C3" w:rsidP="006C4530"/>
    <w:p w14:paraId="4E05324B" w14:textId="37C8DAFD" w:rsidR="00820CE6" w:rsidRPr="0034735A" w:rsidRDefault="00820CE6" w:rsidP="00C40793">
      <w:pPr>
        <w:jc w:val="center"/>
        <w:rPr>
          <w:rFonts w:asciiTheme="minorHAnsi" w:hAnsiTheme="minorHAnsi" w:cstheme="minorHAnsi"/>
          <w:b/>
          <w:bCs/>
          <w:color w:val="000000"/>
          <w:sz w:val="24"/>
          <w:szCs w:val="24"/>
          <w:u w:val="single"/>
        </w:rPr>
      </w:pPr>
      <w:r w:rsidRPr="0034735A">
        <w:rPr>
          <w:rFonts w:asciiTheme="minorHAnsi" w:hAnsiTheme="minorHAnsi" w:cstheme="minorHAnsi"/>
          <w:b/>
          <w:bCs/>
          <w:color w:val="000000"/>
          <w:sz w:val="24"/>
          <w:szCs w:val="24"/>
          <w:u w:val="single"/>
        </w:rPr>
        <w:t>APPIC Central Office</w:t>
      </w:r>
    </w:p>
    <w:p w14:paraId="42008F1C" w14:textId="77777777" w:rsidR="00820CE6" w:rsidRPr="00820CE6" w:rsidRDefault="00820CE6" w:rsidP="00C40793">
      <w:pPr>
        <w:jc w:val="center"/>
        <w:rPr>
          <w:rFonts w:cstheme="minorHAnsi"/>
          <w:color w:val="000000"/>
          <w:sz w:val="24"/>
          <w:szCs w:val="24"/>
        </w:rPr>
      </w:pPr>
    </w:p>
    <w:p w14:paraId="667F96F3" w14:textId="67854A0A" w:rsidR="00820CE6" w:rsidRPr="00820CE6" w:rsidRDefault="00820CE6" w:rsidP="00820CE6">
      <w:pPr>
        <w:rPr>
          <w:rFonts w:cstheme="minorHAnsi"/>
          <w:color w:val="000000"/>
          <w:sz w:val="24"/>
          <w:szCs w:val="24"/>
        </w:rPr>
      </w:pPr>
      <w:r w:rsidRPr="00820CE6">
        <w:rPr>
          <w:rFonts w:cstheme="minorHAnsi"/>
          <w:color w:val="000000"/>
          <w:sz w:val="24"/>
          <w:szCs w:val="24"/>
        </w:rPr>
        <w:t xml:space="preserve"> </w:t>
      </w:r>
      <w:r>
        <w:rPr>
          <w:rFonts w:cstheme="minorHAnsi"/>
          <w:color w:val="000000"/>
          <w:sz w:val="24"/>
          <w:szCs w:val="24"/>
        </w:rPr>
        <w:tab/>
      </w:r>
      <w:r w:rsidRPr="00820CE6">
        <w:rPr>
          <w:rFonts w:cstheme="minorHAnsi"/>
          <w:color w:val="000000"/>
          <w:sz w:val="24"/>
          <w:szCs w:val="24"/>
        </w:rPr>
        <w:t>We welcome Dr. Mariella Self as APPIC E</w:t>
      </w:r>
      <w:r>
        <w:rPr>
          <w:rFonts w:cstheme="minorHAnsi"/>
          <w:color w:val="000000"/>
          <w:sz w:val="24"/>
          <w:szCs w:val="24"/>
        </w:rPr>
        <w:t>xecutive Director!</w:t>
      </w:r>
    </w:p>
    <w:p w14:paraId="00FDB900" w14:textId="77777777" w:rsidR="00820CE6" w:rsidRDefault="00820CE6" w:rsidP="00820CE6">
      <w:pPr>
        <w:rPr>
          <w:rFonts w:cstheme="minorHAnsi"/>
          <w:b/>
          <w:bCs/>
          <w:color w:val="000000"/>
          <w:sz w:val="24"/>
          <w:szCs w:val="24"/>
          <w:u w:val="single"/>
        </w:rPr>
      </w:pPr>
    </w:p>
    <w:p w14:paraId="4EFEF18C" w14:textId="22A3CD0A" w:rsidR="00194F7E" w:rsidRPr="0034735A" w:rsidRDefault="00194F7E" w:rsidP="00C40793">
      <w:pPr>
        <w:jc w:val="center"/>
        <w:rPr>
          <w:rFonts w:asciiTheme="minorHAnsi" w:hAnsiTheme="minorHAnsi" w:cstheme="minorHAnsi"/>
          <w:b/>
          <w:bCs/>
          <w:color w:val="000000"/>
          <w:sz w:val="24"/>
          <w:szCs w:val="24"/>
          <w:u w:val="single"/>
        </w:rPr>
      </w:pPr>
      <w:r w:rsidRPr="0034735A">
        <w:rPr>
          <w:rFonts w:asciiTheme="minorHAnsi" w:hAnsiTheme="minorHAnsi" w:cstheme="minorHAnsi"/>
          <w:b/>
          <w:bCs/>
          <w:color w:val="000000"/>
          <w:sz w:val="24"/>
          <w:szCs w:val="24"/>
          <w:u w:val="single"/>
        </w:rPr>
        <w:t>Key Issues and Relevant Initiatives</w:t>
      </w:r>
    </w:p>
    <w:p w14:paraId="643DAD0D" w14:textId="77777777" w:rsidR="00824E1F" w:rsidRDefault="00824E1F" w:rsidP="00194F7E">
      <w:pPr>
        <w:rPr>
          <w:rFonts w:cstheme="minorHAnsi"/>
          <w:bCs/>
          <w:color w:val="000000"/>
          <w:sz w:val="24"/>
          <w:szCs w:val="24"/>
          <w:u w:val="single"/>
        </w:rPr>
      </w:pPr>
    </w:p>
    <w:p w14:paraId="4D36918E" w14:textId="77777777" w:rsidR="00824E1F" w:rsidRPr="00820CE6" w:rsidRDefault="00824E1F" w:rsidP="00824E1F">
      <w:pPr>
        <w:rPr>
          <w:rFonts w:asciiTheme="minorHAnsi" w:hAnsiTheme="minorHAnsi" w:cstheme="minorHAnsi"/>
          <w:b/>
          <w:color w:val="000000"/>
          <w:sz w:val="24"/>
          <w:szCs w:val="24"/>
          <w:u w:val="single"/>
        </w:rPr>
      </w:pPr>
      <w:r w:rsidRPr="00820CE6">
        <w:rPr>
          <w:rFonts w:asciiTheme="minorHAnsi" w:hAnsiTheme="minorHAnsi" w:cstheme="minorHAnsi"/>
          <w:b/>
          <w:color w:val="000000"/>
          <w:sz w:val="24"/>
          <w:szCs w:val="24"/>
          <w:u w:val="single"/>
        </w:rPr>
        <w:t xml:space="preserve">2024-25 Recruitment </w:t>
      </w:r>
    </w:p>
    <w:p w14:paraId="545FE266" w14:textId="77777777" w:rsidR="00824E1F" w:rsidRPr="00171980" w:rsidRDefault="00824E1F" w:rsidP="00824E1F">
      <w:pPr>
        <w:rPr>
          <w:rFonts w:cstheme="minorHAnsi"/>
          <w:b/>
          <w:color w:val="000000"/>
          <w:sz w:val="24"/>
          <w:szCs w:val="24"/>
        </w:rPr>
      </w:pPr>
    </w:p>
    <w:p w14:paraId="417AE19B" w14:textId="434850B5" w:rsidR="00824E1F" w:rsidRDefault="00E0092E" w:rsidP="00824E1F">
      <w:pPr>
        <w:pStyle w:val="ListParagraph"/>
        <w:numPr>
          <w:ilvl w:val="0"/>
          <w:numId w:val="30"/>
        </w:numPr>
        <w:rPr>
          <w:rFonts w:cstheme="minorHAnsi"/>
          <w:color w:val="000000"/>
          <w:sz w:val="24"/>
          <w:szCs w:val="24"/>
        </w:rPr>
      </w:pPr>
      <w:r>
        <w:rPr>
          <w:rFonts w:cstheme="minorHAnsi"/>
          <w:color w:val="000000"/>
          <w:sz w:val="24"/>
          <w:szCs w:val="24"/>
        </w:rPr>
        <w:t xml:space="preserve">We </w:t>
      </w:r>
      <w:r w:rsidR="007D58CE">
        <w:rPr>
          <w:rFonts w:cstheme="minorHAnsi"/>
          <w:color w:val="000000"/>
          <w:sz w:val="24"/>
          <w:szCs w:val="24"/>
        </w:rPr>
        <w:t xml:space="preserve">are presently in the 2024-2025 recruitment cycle. </w:t>
      </w:r>
      <w:r w:rsidR="00824E1F" w:rsidRPr="00EA38D9">
        <w:rPr>
          <w:rFonts w:cstheme="minorHAnsi"/>
          <w:color w:val="000000"/>
          <w:sz w:val="24"/>
          <w:szCs w:val="24"/>
        </w:rPr>
        <w:t xml:space="preserve"> The APPIC Board strongly recommended the use of virtual interviews for both internship and postdoctoral selection. </w:t>
      </w:r>
    </w:p>
    <w:p w14:paraId="4CF97CEF" w14:textId="59B3542F" w:rsidR="002A21E6" w:rsidRDefault="002A21E6" w:rsidP="002A21E6">
      <w:pPr>
        <w:rPr>
          <w:rFonts w:asciiTheme="minorHAnsi" w:hAnsiTheme="minorHAnsi" w:cstheme="minorHAnsi"/>
          <w:b/>
          <w:bCs/>
          <w:color w:val="000000"/>
          <w:sz w:val="24"/>
          <w:szCs w:val="24"/>
          <w:u w:val="single"/>
        </w:rPr>
      </w:pPr>
      <w:r w:rsidRPr="002A21E6">
        <w:rPr>
          <w:rFonts w:asciiTheme="minorHAnsi" w:hAnsiTheme="minorHAnsi" w:cstheme="minorHAnsi"/>
          <w:b/>
          <w:bCs/>
          <w:color w:val="000000"/>
          <w:sz w:val="24"/>
          <w:szCs w:val="24"/>
          <w:u w:val="single"/>
        </w:rPr>
        <w:t>Internship</w:t>
      </w:r>
    </w:p>
    <w:p w14:paraId="33B17D59" w14:textId="77777777" w:rsidR="002A21E6" w:rsidRPr="002A21E6" w:rsidRDefault="002A21E6" w:rsidP="002A21E6">
      <w:pPr>
        <w:rPr>
          <w:rFonts w:asciiTheme="minorHAnsi" w:hAnsiTheme="minorHAnsi" w:cstheme="minorHAnsi"/>
          <w:b/>
          <w:bCs/>
          <w:color w:val="000000"/>
          <w:sz w:val="24"/>
          <w:szCs w:val="24"/>
          <w:u w:val="single"/>
        </w:rPr>
      </w:pPr>
    </w:p>
    <w:p w14:paraId="3820B288" w14:textId="4B2BC899" w:rsidR="00E739B5" w:rsidRPr="002A21E6" w:rsidRDefault="00E739B5" w:rsidP="00824E1F">
      <w:pPr>
        <w:ind w:firstLine="360"/>
        <w:rPr>
          <w:rFonts w:asciiTheme="minorHAnsi" w:hAnsiTheme="minorHAnsi" w:cstheme="minorHAnsi"/>
          <w:bCs/>
          <w:color w:val="000000"/>
          <w:sz w:val="24"/>
          <w:szCs w:val="24"/>
        </w:rPr>
      </w:pPr>
      <w:r w:rsidRPr="002A21E6">
        <w:rPr>
          <w:rFonts w:asciiTheme="minorHAnsi" w:hAnsiTheme="minorHAnsi" w:cstheme="minorHAnsi"/>
          <w:bCs/>
          <w:color w:val="000000"/>
          <w:sz w:val="24"/>
          <w:szCs w:val="24"/>
        </w:rPr>
        <w:t xml:space="preserve">APPIC </w:t>
      </w:r>
      <w:hyperlink r:id="rId11" w:history="1">
        <w:r w:rsidRPr="002A21E6">
          <w:rPr>
            <w:rStyle w:val="Hyperlink"/>
            <w:rFonts w:asciiTheme="minorHAnsi" w:hAnsiTheme="minorHAnsi" w:cstheme="minorHAnsi"/>
            <w:bCs/>
            <w:sz w:val="24"/>
            <w:szCs w:val="24"/>
          </w:rPr>
          <w:t>Match</w:t>
        </w:r>
      </w:hyperlink>
      <w:r w:rsidRPr="002A21E6">
        <w:rPr>
          <w:rFonts w:asciiTheme="minorHAnsi" w:hAnsiTheme="minorHAnsi" w:cstheme="minorHAnsi"/>
          <w:bCs/>
          <w:color w:val="000000"/>
          <w:sz w:val="24"/>
          <w:szCs w:val="24"/>
        </w:rPr>
        <w:t xml:space="preserve"> </w:t>
      </w:r>
    </w:p>
    <w:p w14:paraId="798A691C" w14:textId="77777777" w:rsidR="00FD0D1C" w:rsidRDefault="00FD0D1C" w:rsidP="003F6ACD">
      <w:pPr>
        <w:pStyle w:val="ListParagraph"/>
        <w:numPr>
          <w:ilvl w:val="0"/>
          <w:numId w:val="18"/>
        </w:numPr>
        <w:rPr>
          <w:rFonts w:cstheme="minorHAnsi"/>
          <w:bCs/>
          <w:color w:val="000000"/>
          <w:sz w:val="24"/>
          <w:szCs w:val="24"/>
        </w:rPr>
      </w:pPr>
      <w:r>
        <w:rPr>
          <w:rFonts w:cstheme="minorHAnsi"/>
          <w:bCs/>
          <w:color w:val="000000"/>
          <w:sz w:val="24"/>
          <w:szCs w:val="24"/>
        </w:rPr>
        <w:t xml:space="preserve">Phase I </w:t>
      </w:r>
    </w:p>
    <w:p w14:paraId="46C962D1" w14:textId="68F0D97D" w:rsidR="00FD0D1C" w:rsidRDefault="00FD0D1C" w:rsidP="003F6ACD">
      <w:pPr>
        <w:pStyle w:val="ListParagraph"/>
        <w:numPr>
          <w:ilvl w:val="1"/>
          <w:numId w:val="18"/>
        </w:numPr>
        <w:rPr>
          <w:rFonts w:cstheme="minorHAnsi"/>
          <w:bCs/>
          <w:color w:val="000000"/>
          <w:sz w:val="24"/>
          <w:szCs w:val="24"/>
        </w:rPr>
      </w:pPr>
      <w:r>
        <w:rPr>
          <w:rFonts w:cstheme="minorHAnsi"/>
          <w:bCs/>
          <w:color w:val="000000"/>
          <w:sz w:val="24"/>
          <w:szCs w:val="24"/>
        </w:rPr>
        <w:t xml:space="preserve">Rankings are due </w:t>
      </w:r>
      <w:r w:rsidRPr="00356AC2">
        <w:rPr>
          <w:rFonts w:cstheme="minorHAnsi"/>
          <w:b/>
          <w:color w:val="000000"/>
          <w:sz w:val="24"/>
          <w:szCs w:val="24"/>
        </w:rPr>
        <w:t>Friday,</w:t>
      </w:r>
      <w:r>
        <w:rPr>
          <w:rFonts w:cstheme="minorHAnsi"/>
          <w:bCs/>
          <w:color w:val="000000"/>
          <w:sz w:val="24"/>
          <w:szCs w:val="24"/>
        </w:rPr>
        <w:t xml:space="preserve"> </w:t>
      </w:r>
      <w:r w:rsidRPr="0075511A">
        <w:rPr>
          <w:rFonts w:cstheme="minorHAnsi"/>
          <w:b/>
          <w:color w:val="000000"/>
          <w:sz w:val="24"/>
          <w:szCs w:val="24"/>
        </w:rPr>
        <w:t>February 2, 2024</w:t>
      </w:r>
      <w:r w:rsidR="0075511A">
        <w:rPr>
          <w:rFonts w:cstheme="minorHAnsi"/>
          <w:bCs/>
          <w:color w:val="000000"/>
          <w:sz w:val="24"/>
          <w:szCs w:val="24"/>
        </w:rPr>
        <w:t xml:space="preserve"> (11:59 pm EST, Applicants &amp; Programs)</w:t>
      </w:r>
    </w:p>
    <w:p w14:paraId="25C5CD6A" w14:textId="39736B97" w:rsidR="00FD0D1C" w:rsidRDefault="0075511A" w:rsidP="003F6ACD">
      <w:pPr>
        <w:pStyle w:val="ListParagraph"/>
        <w:numPr>
          <w:ilvl w:val="1"/>
          <w:numId w:val="18"/>
        </w:numPr>
        <w:rPr>
          <w:rFonts w:cstheme="minorHAnsi"/>
          <w:bCs/>
          <w:color w:val="000000"/>
          <w:sz w:val="24"/>
          <w:szCs w:val="24"/>
        </w:rPr>
      </w:pPr>
      <w:r>
        <w:rPr>
          <w:rFonts w:cstheme="minorHAnsi"/>
          <w:bCs/>
          <w:color w:val="000000"/>
          <w:sz w:val="24"/>
          <w:szCs w:val="24"/>
        </w:rPr>
        <w:t xml:space="preserve">Phase I </w:t>
      </w:r>
      <w:r w:rsidR="00FD0D1C">
        <w:rPr>
          <w:rFonts w:cstheme="minorHAnsi"/>
          <w:bCs/>
          <w:color w:val="000000"/>
          <w:sz w:val="24"/>
          <w:szCs w:val="24"/>
        </w:rPr>
        <w:t xml:space="preserve">Match Day is </w:t>
      </w:r>
      <w:r w:rsidR="00FD0D1C" w:rsidRPr="00356AC2">
        <w:rPr>
          <w:rFonts w:cstheme="minorHAnsi"/>
          <w:b/>
          <w:color w:val="000000"/>
          <w:sz w:val="24"/>
          <w:szCs w:val="24"/>
        </w:rPr>
        <w:t>Friday,</w:t>
      </w:r>
      <w:r w:rsidR="00FD0D1C">
        <w:rPr>
          <w:rFonts w:cstheme="minorHAnsi"/>
          <w:bCs/>
          <w:color w:val="000000"/>
          <w:sz w:val="24"/>
          <w:szCs w:val="24"/>
        </w:rPr>
        <w:t xml:space="preserve"> </w:t>
      </w:r>
      <w:r w:rsidR="00FD0D1C" w:rsidRPr="0075511A">
        <w:rPr>
          <w:rFonts w:cstheme="minorHAnsi"/>
          <w:b/>
          <w:color w:val="000000"/>
          <w:sz w:val="24"/>
          <w:szCs w:val="24"/>
        </w:rPr>
        <w:t>February 16, 2024</w:t>
      </w:r>
    </w:p>
    <w:p w14:paraId="20E79F0C" w14:textId="4A04431F" w:rsidR="00FD0D1C" w:rsidRDefault="00FD0D1C" w:rsidP="003F6ACD">
      <w:pPr>
        <w:pStyle w:val="ListParagraph"/>
        <w:numPr>
          <w:ilvl w:val="0"/>
          <w:numId w:val="18"/>
        </w:numPr>
        <w:rPr>
          <w:rFonts w:cstheme="minorHAnsi"/>
          <w:bCs/>
          <w:color w:val="000000"/>
          <w:sz w:val="24"/>
          <w:szCs w:val="24"/>
        </w:rPr>
      </w:pPr>
      <w:r>
        <w:rPr>
          <w:rFonts w:cstheme="minorHAnsi"/>
          <w:bCs/>
          <w:color w:val="000000"/>
          <w:sz w:val="24"/>
          <w:szCs w:val="24"/>
        </w:rPr>
        <w:t xml:space="preserve">Phase II begins </w:t>
      </w:r>
      <w:r w:rsidRPr="00356AC2">
        <w:rPr>
          <w:rFonts w:cstheme="minorHAnsi"/>
          <w:b/>
          <w:color w:val="000000"/>
          <w:sz w:val="24"/>
          <w:szCs w:val="24"/>
        </w:rPr>
        <w:t>Friday,</w:t>
      </w:r>
      <w:r>
        <w:rPr>
          <w:rFonts w:cstheme="minorHAnsi"/>
          <w:bCs/>
          <w:color w:val="000000"/>
          <w:sz w:val="24"/>
          <w:szCs w:val="24"/>
        </w:rPr>
        <w:t xml:space="preserve"> </w:t>
      </w:r>
      <w:r w:rsidRPr="00356AC2">
        <w:rPr>
          <w:rFonts w:cstheme="minorHAnsi"/>
          <w:b/>
          <w:color w:val="000000"/>
          <w:sz w:val="24"/>
          <w:szCs w:val="24"/>
        </w:rPr>
        <w:t>February 16, 2024</w:t>
      </w:r>
    </w:p>
    <w:p w14:paraId="4B1D03D9" w14:textId="72C35202" w:rsidR="0075511A" w:rsidRDefault="0075511A" w:rsidP="003F6ACD">
      <w:pPr>
        <w:pStyle w:val="ListParagraph"/>
        <w:numPr>
          <w:ilvl w:val="1"/>
          <w:numId w:val="18"/>
        </w:numPr>
        <w:rPr>
          <w:rFonts w:cstheme="minorHAnsi"/>
          <w:bCs/>
          <w:color w:val="000000"/>
          <w:sz w:val="24"/>
          <w:szCs w:val="24"/>
        </w:rPr>
      </w:pPr>
      <w:r>
        <w:rPr>
          <w:rFonts w:cstheme="minorHAnsi"/>
          <w:bCs/>
          <w:color w:val="000000"/>
          <w:sz w:val="24"/>
          <w:szCs w:val="24"/>
        </w:rPr>
        <w:lastRenderedPageBreak/>
        <w:t xml:space="preserve">Phase II </w:t>
      </w:r>
      <w:r w:rsidR="00FD0D1C">
        <w:rPr>
          <w:rFonts w:cstheme="minorHAnsi"/>
          <w:bCs/>
          <w:color w:val="000000"/>
          <w:sz w:val="24"/>
          <w:szCs w:val="24"/>
        </w:rPr>
        <w:t>Applications due</w:t>
      </w:r>
      <w:r>
        <w:rPr>
          <w:rFonts w:cstheme="minorHAnsi"/>
          <w:bCs/>
          <w:color w:val="000000"/>
          <w:sz w:val="24"/>
          <w:szCs w:val="24"/>
        </w:rPr>
        <w:t xml:space="preserve"> Thursday, </w:t>
      </w:r>
      <w:r w:rsidRPr="0075511A">
        <w:rPr>
          <w:rFonts w:cstheme="minorHAnsi"/>
          <w:b/>
          <w:color w:val="000000"/>
          <w:sz w:val="24"/>
          <w:szCs w:val="24"/>
        </w:rPr>
        <w:t>February 22, 2024</w:t>
      </w:r>
      <w:r>
        <w:rPr>
          <w:rFonts w:cstheme="minorHAnsi"/>
          <w:bCs/>
          <w:color w:val="000000"/>
          <w:sz w:val="24"/>
          <w:szCs w:val="24"/>
        </w:rPr>
        <w:t xml:space="preserve"> (11:59 pm EST)</w:t>
      </w:r>
    </w:p>
    <w:p w14:paraId="478BA6D6" w14:textId="3A580273" w:rsidR="00FD0D1C" w:rsidRDefault="0075511A" w:rsidP="003F6ACD">
      <w:pPr>
        <w:pStyle w:val="ListParagraph"/>
        <w:numPr>
          <w:ilvl w:val="1"/>
          <w:numId w:val="18"/>
        </w:numPr>
        <w:rPr>
          <w:rFonts w:cstheme="minorHAnsi"/>
          <w:bCs/>
          <w:color w:val="000000"/>
          <w:sz w:val="24"/>
          <w:szCs w:val="24"/>
        </w:rPr>
      </w:pPr>
      <w:r>
        <w:rPr>
          <w:rFonts w:cstheme="minorHAnsi"/>
          <w:bCs/>
          <w:color w:val="000000"/>
          <w:sz w:val="24"/>
          <w:szCs w:val="24"/>
        </w:rPr>
        <w:t xml:space="preserve">Phase II rankings due Wednesday, </w:t>
      </w:r>
      <w:r w:rsidRPr="0075511A">
        <w:rPr>
          <w:rFonts w:cstheme="minorHAnsi"/>
          <w:b/>
          <w:color w:val="000000"/>
          <w:sz w:val="24"/>
          <w:szCs w:val="24"/>
        </w:rPr>
        <w:t>March 13,</w:t>
      </w:r>
      <w:r w:rsidRPr="00BA3472">
        <w:rPr>
          <w:rFonts w:cstheme="minorHAnsi"/>
          <w:b/>
          <w:color w:val="000000"/>
          <w:sz w:val="24"/>
          <w:szCs w:val="24"/>
        </w:rPr>
        <w:t xml:space="preserve"> </w:t>
      </w:r>
      <w:r w:rsidR="003F6ACD" w:rsidRPr="00BA3472">
        <w:rPr>
          <w:rFonts w:cstheme="minorHAnsi"/>
          <w:b/>
          <w:color w:val="000000"/>
          <w:sz w:val="24"/>
          <w:szCs w:val="24"/>
        </w:rPr>
        <w:t>2024</w:t>
      </w:r>
      <w:r w:rsidR="003F6ACD">
        <w:rPr>
          <w:rFonts w:cstheme="minorHAnsi"/>
          <w:bCs/>
          <w:color w:val="000000"/>
          <w:sz w:val="24"/>
          <w:szCs w:val="24"/>
        </w:rPr>
        <w:t xml:space="preserve"> (</w:t>
      </w:r>
      <w:r>
        <w:rPr>
          <w:rFonts w:cstheme="minorHAnsi"/>
          <w:bCs/>
          <w:color w:val="000000"/>
          <w:sz w:val="24"/>
          <w:szCs w:val="24"/>
        </w:rPr>
        <w:t>11:59 pm EST</w:t>
      </w:r>
      <w:r w:rsidR="003F6ACD">
        <w:rPr>
          <w:rFonts w:cstheme="minorHAnsi"/>
          <w:bCs/>
          <w:color w:val="000000"/>
          <w:sz w:val="24"/>
          <w:szCs w:val="24"/>
        </w:rPr>
        <w:t>)</w:t>
      </w:r>
    </w:p>
    <w:p w14:paraId="50E85BC0" w14:textId="45561EAB" w:rsidR="00356AC2" w:rsidRPr="00820CE6" w:rsidRDefault="0075511A" w:rsidP="00C40793">
      <w:pPr>
        <w:pStyle w:val="ListParagraph"/>
        <w:numPr>
          <w:ilvl w:val="1"/>
          <w:numId w:val="18"/>
        </w:numPr>
        <w:rPr>
          <w:rFonts w:cstheme="minorHAnsi"/>
          <w:bCs/>
          <w:color w:val="000000"/>
          <w:sz w:val="24"/>
          <w:szCs w:val="24"/>
        </w:rPr>
      </w:pPr>
      <w:r>
        <w:rPr>
          <w:rFonts w:cstheme="minorHAnsi"/>
          <w:bCs/>
          <w:color w:val="000000"/>
          <w:sz w:val="24"/>
          <w:szCs w:val="24"/>
        </w:rPr>
        <w:t xml:space="preserve">Phase II Match Day is Wednesday, </w:t>
      </w:r>
      <w:r w:rsidRPr="0075511A">
        <w:rPr>
          <w:rFonts w:cstheme="minorHAnsi"/>
          <w:b/>
          <w:color w:val="000000"/>
          <w:sz w:val="24"/>
          <w:szCs w:val="24"/>
        </w:rPr>
        <w:t>March 20, 2024</w:t>
      </w:r>
    </w:p>
    <w:p w14:paraId="081495DB" w14:textId="77777777" w:rsidR="00820CE6" w:rsidRPr="00C40793" w:rsidRDefault="00820CE6" w:rsidP="00820CE6">
      <w:pPr>
        <w:pStyle w:val="ListParagraph"/>
        <w:ind w:left="1440"/>
        <w:rPr>
          <w:rFonts w:cstheme="minorHAnsi"/>
          <w:bCs/>
          <w:color w:val="000000"/>
          <w:sz w:val="24"/>
          <w:szCs w:val="24"/>
        </w:rPr>
      </w:pPr>
    </w:p>
    <w:p w14:paraId="4A0A3CC1" w14:textId="7A87F398" w:rsidR="00C40793" w:rsidRPr="0034735A" w:rsidRDefault="0075511A" w:rsidP="0034735A">
      <w:pPr>
        <w:pStyle w:val="ListParagraph"/>
        <w:numPr>
          <w:ilvl w:val="0"/>
          <w:numId w:val="18"/>
        </w:numPr>
        <w:spacing w:after="0"/>
        <w:rPr>
          <w:rFonts w:cstheme="minorHAnsi"/>
          <w:bCs/>
          <w:color w:val="000000"/>
          <w:sz w:val="24"/>
          <w:szCs w:val="24"/>
        </w:rPr>
      </w:pPr>
      <w:r>
        <w:rPr>
          <w:rFonts w:cstheme="minorHAnsi"/>
          <w:bCs/>
          <w:color w:val="000000"/>
          <w:sz w:val="24"/>
          <w:szCs w:val="24"/>
        </w:rPr>
        <w:t>APPIC Match Statistics and Match Survey Results from the past five years have been up</w:t>
      </w:r>
      <w:r w:rsidR="00E739B5">
        <w:rPr>
          <w:rFonts w:cstheme="minorHAnsi"/>
          <w:bCs/>
          <w:color w:val="000000"/>
          <w:sz w:val="24"/>
          <w:szCs w:val="24"/>
        </w:rPr>
        <w:t>dated</w:t>
      </w:r>
      <w:r>
        <w:rPr>
          <w:rFonts w:cstheme="minorHAnsi"/>
          <w:bCs/>
          <w:color w:val="000000"/>
          <w:sz w:val="24"/>
          <w:szCs w:val="24"/>
        </w:rPr>
        <w:t xml:space="preserve"> and can be found on the APPIC </w:t>
      </w:r>
      <w:hyperlink r:id="rId12" w:history="1">
        <w:r w:rsidRPr="0075511A">
          <w:rPr>
            <w:rStyle w:val="Hyperlink"/>
            <w:rFonts w:cstheme="minorHAnsi"/>
            <w:bCs/>
            <w:sz w:val="24"/>
            <w:szCs w:val="24"/>
          </w:rPr>
          <w:t>website</w:t>
        </w:r>
      </w:hyperlink>
      <w:r>
        <w:rPr>
          <w:rFonts w:cstheme="minorHAnsi"/>
          <w:bCs/>
          <w:color w:val="000000"/>
          <w:sz w:val="24"/>
          <w:szCs w:val="24"/>
        </w:rPr>
        <w:t>.</w:t>
      </w:r>
    </w:p>
    <w:p w14:paraId="6A4F31A5" w14:textId="77777777" w:rsidR="00824E1F" w:rsidRPr="00171980" w:rsidRDefault="00824E1F" w:rsidP="00C40793">
      <w:pPr>
        <w:pStyle w:val="ListParagraph"/>
        <w:numPr>
          <w:ilvl w:val="0"/>
          <w:numId w:val="18"/>
        </w:numPr>
        <w:spacing w:after="0" w:line="240" w:lineRule="auto"/>
        <w:rPr>
          <w:rFonts w:cstheme="minorHAnsi"/>
          <w:color w:val="000000"/>
          <w:sz w:val="24"/>
          <w:szCs w:val="24"/>
        </w:rPr>
      </w:pPr>
      <w:r w:rsidRPr="00171980">
        <w:rPr>
          <w:rFonts w:cstheme="minorHAnsi"/>
          <w:color w:val="000000"/>
          <w:sz w:val="24"/>
          <w:szCs w:val="24"/>
        </w:rPr>
        <w:t xml:space="preserve">Accreditation Requirement to access the </w:t>
      </w:r>
      <w:r>
        <w:rPr>
          <w:rFonts w:cstheme="minorHAnsi"/>
          <w:color w:val="000000"/>
          <w:sz w:val="24"/>
          <w:szCs w:val="24"/>
        </w:rPr>
        <w:t xml:space="preserve">2024 </w:t>
      </w:r>
      <w:proofErr w:type="gramStart"/>
      <w:r>
        <w:rPr>
          <w:rFonts w:cstheme="minorHAnsi"/>
          <w:color w:val="000000"/>
          <w:sz w:val="24"/>
          <w:szCs w:val="24"/>
        </w:rPr>
        <w:t>Match</w:t>
      </w:r>
      <w:proofErr w:type="gramEnd"/>
    </w:p>
    <w:p w14:paraId="7B307130" w14:textId="77777777" w:rsidR="00824E1F" w:rsidRPr="00171980" w:rsidRDefault="00824E1F" w:rsidP="00C40793">
      <w:pPr>
        <w:pStyle w:val="ListParagraph"/>
        <w:numPr>
          <w:ilvl w:val="1"/>
          <w:numId w:val="18"/>
        </w:numPr>
        <w:spacing w:after="0" w:line="240" w:lineRule="auto"/>
        <w:rPr>
          <w:rFonts w:cstheme="minorHAnsi"/>
          <w:color w:val="000000"/>
          <w:sz w:val="24"/>
          <w:szCs w:val="24"/>
        </w:rPr>
      </w:pPr>
      <w:r w:rsidRPr="00171980">
        <w:rPr>
          <w:rFonts w:cstheme="minorHAnsi"/>
          <w:color w:val="000000"/>
          <w:sz w:val="24"/>
          <w:szCs w:val="24"/>
        </w:rPr>
        <w:t xml:space="preserve">Mission-driven focus on high quality training: Full APPIC member programs are required to be accredited to access the 2024 match (per policy adopted by the APPIC Board in 2020). </w:t>
      </w:r>
    </w:p>
    <w:p w14:paraId="0C732E02" w14:textId="77777777" w:rsidR="00824E1F" w:rsidRDefault="00824E1F" w:rsidP="00824E1F">
      <w:pPr>
        <w:pStyle w:val="ListParagraph"/>
        <w:numPr>
          <w:ilvl w:val="1"/>
          <w:numId w:val="18"/>
        </w:numPr>
        <w:rPr>
          <w:rFonts w:cstheme="minorHAnsi"/>
          <w:color w:val="000000"/>
          <w:sz w:val="24"/>
          <w:szCs w:val="24"/>
        </w:rPr>
      </w:pPr>
      <w:r w:rsidRPr="00171980">
        <w:rPr>
          <w:rFonts w:cstheme="minorHAnsi"/>
          <w:color w:val="000000"/>
          <w:sz w:val="24"/>
          <w:szCs w:val="24"/>
        </w:rPr>
        <w:t xml:space="preserve">Programs will be required to </w:t>
      </w:r>
      <w:r>
        <w:rPr>
          <w:rFonts w:cstheme="minorHAnsi"/>
          <w:color w:val="000000"/>
          <w:sz w:val="24"/>
          <w:szCs w:val="24"/>
        </w:rPr>
        <w:t>have</w:t>
      </w:r>
      <w:r w:rsidRPr="00171980">
        <w:rPr>
          <w:rFonts w:cstheme="minorHAnsi"/>
          <w:color w:val="000000"/>
          <w:sz w:val="24"/>
          <w:szCs w:val="24"/>
        </w:rPr>
        <w:t xml:space="preserve"> a site visit </w:t>
      </w:r>
      <w:r>
        <w:rPr>
          <w:rFonts w:cstheme="minorHAnsi"/>
          <w:color w:val="000000"/>
          <w:sz w:val="24"/>
          <w:szCs w:val="24"/>
        </w:rPr>
        <w:t xml:space="preserve">authorized </w:t>
      </w:r>
      <w:r w:rsidRPr="00171980">
        <w:rPr>
          <w:rFonts w:cstheme="minorHAnsi"/>
          <w:color w:val="000000"/>
          <w:sz w:val="24"/>
          <w:szCs w:val="24"/>
        </w:rPr>
        <w:t>by APA/CPA to access the Match (programs APPIC membership and ability to access the Post Match Vacancy Service will not change)</w:t>
      </w:r>
    </w:p>
    <w:p w14:paraId="39B8C809" w14:textId="77777777" w:rsidR="00824E1F" w:rsidRPr="00171980" w:rsidRDefault="00824E1F" w:rsidP="00824E1F">
      <w:pPr>
        <w:pStyle w:val="ListParagraph"/>
        <w:numPr>
          <w:ilvl w:val="1"/>
          <w:numId w:val="18"/>
        </w:numPr>
        <w:rPr>
          <w:rFonts w:cstheme="minorHAnsi"/>
          <w:color w:val="000000"/>
          <w:sz w:val="24"/>
          <w:szCs w:val="24"/>
        </w:rPr>
      </w:pPr>
      <w:r>
        <w:rPr>
          <w:rFonts w:cstheme="minorHAnsi"/>
          <w:color w:val="000000"/>
          <w:sz w:val="24"/>
          <w:szCs w:val="24"/>
        </w:rPr>
        <w:t xml:space="preserve">Case-by-case exceptions are being made for programs who have submitted a self-study but do not have a site visit </w:t>
      </w:r>
      <w:proofErr w:type="gramStart"/>
      <w:r>
        <w:rPr>
          <w:rFonts w:cstheme="minorHAnsi"/>
          <w:color w:val="000000"/>
          <w:sz w:val="24"/>
          <w:szCs w:val="24"/>
        </w:rPr>
        <w:t>authorized</w:t>
      </w:r>
      <w:proofErr w:type="gramEnd"/>
    </w:p>
    <w:p w14:paraId="1DCC69DA" w14:textId="77777777" w:rsidR="007D58CE" w:rsidRDefault="00824E1F" w:rsidP="00C40793">
      <w:pPr>
        <w:pStyle w:val="ListParagraph"/>
        <w:numPr>
          <w:ilvl w:val="1"/>
          <w:numId w:val="13"/>
        </w:numPr>
        <w:spacing w:after="0"/>
        <w:rPr>
          <w:rFonts w:cstheme="minorHAnsi"/>
          <w:color w:val="000000"/>
          <w:sz w:val="24"/>
          <w:szCs w:val="24"/>
        </w:rPr>
      </w:pPr>
      <w:r w:rsidRPr="00171980">
        <w:rPr>
          <w:rFonts w:cstheme="minorHAnsi"/>
          <w:color w:val="000000"/>
          <w:sz w:val="24"/>
          <w:szCs w:val="24"/>
        </w:rPr>
        <w:t>Support for developing programs includes 3 cycles of Match access for Provisional Members, 3 cycle “pre-accreditation eligibility period” for newly approved full members, Accreditation Readiness Project (ARP) for US and Canadian internship programs (ARP-C)</w:t>
      </w:r>
    </w:p>
    <w:p w14:paraId="78943D36" w14:textId="77777777" w:rsidR="00C40793" w:rsidRDefault="00C40793" w:rsidP="00C40793">
      <w:pPr>
        <w:pStyle w:val="ListParagraph"/>
        <w:spacing w:after="0"/>
        <w:ind w:left="1440"/>
        <w:rPr>
          <w:rFonts w:cstheme="minorHAnsi"/>
          <w:color w:val="000000"/>
          <w:sz w:val="24"/>
          <w:szCs w:val="24"/>
        </w:rPr>
      </w:pPr>
    </w:p>
    <w:p w14:paraId="301B6B44" w14:textId="565DF890" w:rsidR="00C40793" w:rsidRPr="0034735A" w:rsidRDefault="00824E1F" w:rsidP="0034735A">
      <w:pPr>
        <w:pStyle w:val="ListParagraph"/>
        <w:numPr>
          <w:ilvl w:val="0"/>
          <w:numId w:val="13"/>
        </w:numPr>
        <w:spacing w:after="0"/>
        <w:rPr>
          <w:rFonts w:cstheme="minorHAnsi"/>
          <w:color w:val="000000"/>
          <w:sz w:val="24"/>
          <w:szCs w:val="24"/>
        </w:rPr>
      </w:pPr>
      <w:r w:rsidRPr="00C40793">
        <w:rPr>
          <w:rFonts w:cstheme="minorHAnsi"/>
          <w:color w:val="000000"/>
          <w:sz w:val="24"/>
          <w:szCs w:val="24"/>
        </w:rPr>
        <w:t xml:space="preserve"> </w:t>
      </w:r>
      <w:hyperlink r:id="rId13" w:history="1">
        <w:r w:rsidR="007D58CE" w:rsidRPr="00C40793">
          <w:rPr>
            <w:rStyle w:val="Hyperlink"/>
            <w:rFonts w:cstheme="minorHAnsi"/>
            <w:sz w:val="24"/>
            <w:szCs w:val="24"/>
          </w:rPr>
          <w:t>Match rates by doctoral program</w:t>
        </w:r>
      </w:hyperlink>
      <w:r w:rsidR="007D58CE" w:rsidRPr="00C40793">
        <w:rPr>
          <w:rFonts w:cstheme="minorHAnsi"/>
          <w:color w:val="000000"/>
          <w:sz w:val="24"/>
          <w:szCs w:val="24"/>
        </w:rPr>
        <w:t xml:space="preserve"> are now available (Updated 8/23)</w:t>
      </w:r>
    </w:p>
    <w:p w14:paraId="59308541" w14:textId="7B93BDF2" w:rsidR="00C40793" w:rsidRPr="0034735A" w:rsidRDefault="00000000" w:rsidP="0034735A">
      <w:pPr>
        <w:pStyle w:val="ListParagraph"/>
        <w:numPr>
          <w:ilvl w:val="0"/>
          <w:numId w:val="13"/>
        </w:numPr>
        <w:spacing w:after="0"/>
        <w:rPr>
          <w:rFonts w:cstheme="minorHAnsi"/>
          <w:color w:val="000000"/>
          <w:sz w:val="24"/>
          <w:szCs w:val="24"/>
        </w:rPr>
      </w:pPr>
      <w:r>
        <w:fldChar w:fldCharType="begin"/>
      </w:r>
      <w:r w:rsidR="00C40793">
        <w:instrText>HYPERLINK "https://appic.org/internships/Match/MATCH-NEWS-2023-24"</w:instrText>
      </w:r>
      <w:r>
        <w:fldChar w:fldCharType="separate"/>
      </w:r>
      <w:r w:rsidR="007D58CE" w:rsidRPr="000A763F">
        <w:rPr>
          <w:rStyle w:val="Hyperlink"/>
          <w:rFonts w:cstheme="minorHAnsi"/>
          <w:sz w:val="24"/>
          <w:szCs w:val="24"/>
        </w:rPr>
        <w:t>Match News email listserv messages</w:t>
      </w:r>
      <w:r>
        <w:rPr>
          <w:rStyle w:val="Hyperlink"/>
          <w:rFonts w:cstheme="minorHAnsi"/>
          <w:sz w:val="24"/>
          <w:szCs w:val="24"/>
        </w:rPr>
        <w:fldChar w:fldCharType="end"/>
      </w:r>
      <w:r w:rsidR="007D58CE">
        <w:rPr>
          <w:rFonts w:cstheme="minorHAnsi"/>
          <w:color w:val="000000"/>
          <w:sz w:val="24"/>
          <w:szCs w:val="24"/>
        </w:rPr>
        <w:t xml:space="preserve"> are also </w:t>
      </w:r>
      <w:proofErr w:type="gramStart"/>
      <w:r w:rsidR="007D58CE">
        <w:rPr>
          <w:rFonts w:cstheme="minorHAnsi"/>
          <w:color w:val="000000"/>
          <w:sz w:val="24"/>
          <w:szCs w:val="24"/>
        </w:rPr>
        <w:t>available</w:t>
      </w:r>
      <w:proofErr w:type="gramEnd"/>
    </w:p>
    <w:p w14:paraId="39323E42" w14:textId="022B385A" w:rsidR="007D58CE" w:rsidRDefault="007D58CE" w:rsidP="00C40793">
      <w:pPr>
        <w:pStyle w:val="ListParagraph"/>
        <w:numPr>
          <w:ilvl w:val="0"/>
          <w:numId w:val="13"/>
        </w:numPr>
        <w:spacing w:after="0"/>
        <w:rPr>
          <w:rFonts w:cstheme="minorHAnsi"/>
          <w:color w:val="000000"/>
          <w:sz w:val="24"/>
          <w:szCs w:val="24"/>
        </w:rPr>
      </w:pPr>
      <w:r>
        <w:rPr>
          <w:rFonts w:cstheme="minorHAnsi"/>
          <w:color w:val="000000"/>
          <w:sz w:val="24"/>
          <w:szCs w:val="24"/>
        </w:rPr>
        <w:t>NMS Interview was made available</w:t>
      </w:r>
      <w:r w:rsidR="00C40793">
        <w:rPr>
          <w:rFonts w:cstheme="minorHAnsi"/>
          <w:color w:val="000000"/>
          <w:sz w:val="24"/>
          <w:szCs w:val="24"/>
        </w:rPr>
        <w:t xml:space="preserve"> this year</w:t>
      </w:r>
      <w:r>
        <w:rPr>
          <w:rFonts w:cstheme="minorHAnsi"/>
          <w:color w:val="000000"/>
          <w:sz w:val="24"/>
          <w:szCs w:val="24"/>
        </w:rPr>
        <w:t xml:space="preserve"> for all internship TDs via the Match </w:t>
      </w:r>
      <w:proofErr w:type="gramStart"/>
      <w:r>
        <w:rPr>
          <w:rFonts w:cstheme="minorHAnsi"/>
          <w:color w:val="000000"/>
          <w:sz w:val="24"/>
          <w:szCs w:val="24"/>
        </w:rPr>
        <w:t>portal</w:t>
      </w:r>
      <w:proofErr w:type="gramEnd"/>
    </w:p>
    <w:p w14:paraId="578B3534" w14:textId="77777777" w:rsidR="007D58CE" w:rsidRDefault="007D58CE" w:rsidP="0034735A">
      <w:pPr>
        <w:pStyle w:val="ListParagraph"/>
        <w:numPr>
          <w:ilvl w:val="1"/>
          <w:numId w:val="13"/>
        </w:numPr>
        <w:rPr>
          <w:rFonts w:cstheme="minorHAnsi"/>
          <w:color w:val="000000"/>
          <w:sz w:val="24"/>
          <w:szCs w:val="24"/>
        </w:rPr>
      </w:pPr>
      <w:r>
        <w:rPr>
          <w:rFonts w:cstheme="minorHAnsi"/>
          <w:color w:val="000000"/>
          <w:sz w:val="24"/>
          <w:szCs w:val="24"/>
        </w:rPr>
        <w:t>No cost to sites</w:t>
      </w:r>
    </w:p>
    <w:p w14:paraId="1284F3D2" w14:textId="4A41E9FE" w:rsidR="007D58CE" w:rsidRDefault="007D58CE" w:rsidP="0034735A">
      <w:pPr>
        <w:pStyle w:val="ListParagraph"/>
        <w:numPr>
          <w:ilvl w:val="1"/>
          <w:numId w:val="13"/>
        </w:numPr>
        <w:rPr>
          <w:rFonts w:cstheme="minorHAnsi"/>
          <w:color w:val="000000"/>
          <w:sz w:val="24"/>
          <w:szCs w:val="24"/>
        </w:rPr>
      </w:pPr>
      <w:r>
        <w:rPr>
          <w:rFonts w:cstheme="minorHAnsi"/>
          <w:color w:val="000000"/>
          <w:sz w:val="24"/>
          <w:szCs w:val="24"/>
        </w:rPr>
        <w:t>Many benefits to students</w:t>
      </w:r>
      <w:r w:rsidR="00C40793">
        <w:rPr>
          <w:rFonts w:cstheme="minorHAnsi"/>
          <w:color w:val="000000"/>
          <w:sz w:val="24"/>
          <w:szCs w:val="24"/>
        </w:rPr>
        <w:t>,</w:t>
      </w:r>
      <w:r>
        <w:rPr>
          <w:rFonts w:cstheme="minorHAnsi"/>
          <w:color w:val="000000"/>
          <w:sz w:val="24"/>
          <w:szCs w:val="24"/>
        </w:rPr>
        <w:t xml:space="preserve"> including being able to select interview slots and </w:t>
      </w:r>
      <w:r w:rsidR="00C40793">
        <w:rPr>
          <w:rFonts w:cstheme="minorHAnsi"/>
          <w:color w:val="000000"/>
          <w:sz w:val="24"/>
          <w:szCs w:val="24"/>
        </w:rPr>
        <w:t xml:space="preserve">the </w:t>
      </w:r>
      <w:r>
        <w:rPr>
          <w:rFonts w:cstheme="minorHAnsi"/>
          <w:color w:val="000000"/>
          <w:sz w:val="24"/>
          <w:szCs w:val="24"/>
        </w:rPr>
        <w:t xml:space="preserve">ability to see all interviews in one </w:t>
      </w:r>
      <w:proofErr w:type="gramStart"/>
      <w:r>
        <w:rPr>
          <w:rFonts w:cstheme="minorHAnsi"/>
          <w:color w:val="000000"/>
          <w:sz w:val="24"/>
          <w:szCs w:val="24"/>
        </w:rPr>
        <w:t>place</w:t>
      </w:r>
      <w:proofErr w:type="gramEnd"/>
    </w:p>
    <w:p w14:paraId="2F7C9834" w14:textId="64386E3D" w:rsidR="00820CE6" w:rsidRPr="0034735A" w:rsidRDefault="007D58CE" w:rsidP="0034735A">
      <w:pPr>
        <w:pStyle w:val="ListParagraph"/>
        <w:numPr>
          <w:ilvl w:val="1"/>
          <w:numId w:val="13"/>
        </w:numPr>
        <w:rPr>
          <w:rFonts w:cstheme="minorHAnsi"/>
          <w:color w:val="000000"/>
          <w:sz w:val="24"/>
          <w:szCs w:val="24"/>
        </w:rPr>
      </w:pPr>
      <w:r>
        <w:rPr>
          <w:rFonts w:cstheme="minorHAnsi"/>
          <w:color w:val="000000"/>
          <w:sz w:val="24"/>
          <w:szCs w:val="24"/>
        </w:rPr>
        <w:t>APPIC Board strongly encouraged all TDs to use NMS Interview</w:t>
      </w:r>
    </w:p>
    <w:p w14:paraId="2A71824D" w14:textId="16A01776" w:rsidR="00194F7E" w:rsidRPr="00C40793" w:rsidRDefault="00194F7E" w:rsidP="00194F7E">
      <w:pPr>
        <w:rPr>
          <w:rFonts w:asciiTheme="minorHAnsi" w:hAnsiTheme="minorHAnsi" w:cstheme="minorHAnsi"/>
          <w:b/>
          <w:bCs/>
          <w:color w:val="000000"/>
          <w:sz w:val="24"/>
          <w:szCs w:val="24"/>
          <w:u w:val="single"/>
        </w:rPr>
      </w:pPr>
      <w:r w:rsidRPr="00C40793">
        <w:rPr>
          <w:rFonts w:asciiTheme="minorHAnsi" w:hAnsiTheme="minorHAnsi" w:cstheme="minorHAnsi"/>
          <w:b/>
          <w:bCs/>
          <w:color w:val="000000"/>
          <w:sz w:val="24"/>
          <w:szCs w:val="24"/>
          <w:u w:val="single"/>
        </w:rPr>
        <w:t>Postdoctoral</w:t>
      </w:r>
      <w:r w:rsidR="00820CE6">
        <w:rPr>
          <w:rFonts w:asciiTheme="minorHAnsi" w:hAnsiTheme="minorHAnsi" w:cstheme="minorHAnsi"/>
          <w:b/>
          <w:bCs/>
          <w:color w:val="000000"/>
          <w:sz w:val="24"/>
          <w:szCs w:val="24"/>
          <w:u w:val="single"/>
        </w:rPr>
        <w:t xml:space="preserve"> </w:t>
      </w:r>
    </w:p>
    <w:p w14:paraId="282B2DB5" w14:textId="77777777" w:rsidR="00793ADC" w:rsidRPr="00793ADC" w:rsidRDefault="00793ADC" w:rsidP="00194F7E">
      <w:pPr>
        <w:rPr>
          <w:rFonts w:asciiTheme="minorHAnsi" w:hAnsiTheme="minorHAnsi" w:cstheme="minorHAnsi"/>
          <w:color w:val="000000"/>
          <w:sz w:val="24"/>
          <w:szCs w:val="24"/>
          <w:u w:val="single"/>
        </w:rPr>
      </w:pPr>
    </w:p>
    <w:p w14:paraId="6AF6230A" w14:textId="41C2B469" w:rsidR="00820CE6" w:rsidRPr="0034735A" w:rsidRDefault="00C40793" w:rsidP="0034735A">
      <w:pPr>
        <w:pStyle w:val="ListParagraph"/>
        <w:numPr>
          <w:ilvl w:val="0"/>
          <w:numId w:val="14"/>
        </w:numPr>
        <w:spacing w:after="0" w:line="240" w:lineRule="auto"/>
        <w:rPr>
          <w:rFonts w:cstheme="minorHAnsi"/>
          <w:color w:val="000000"/>
          <w:sz w:val="24"/>
          <w:szCs w:val="24"/>
        </w:rPr>
      </w:pPr>
      <w:bookmarkStart w:id="0" w:name="_Hlk128833200"/>
      <w:r>
        <w:rPr>
          <w:rFonts w:cstheme="minorHAnsi"/>
          <w:color w:val="000000"/>
          <w:sz w:val="24"/>
          <w:szCs w:val="24"/>
        </w:rPr>
        <w:t xml:space="preserve">We are currently in the </w:t>
      </w:r>
      <w:r w:rsidR="007D58CE">
        <w:rPr>
          <w:rFonts w:cstheme="minorHAnsi"/>
          <w:color w:val="000000"/>
          <w:sz w:val="24"/>
          <w:szCs w:val="24"/>
        </w:rPr>
        <w:t xml:space="preserve">Postdoc recruitment and selection </w:t>
      </w:r>
      <w:r>
        <w:rPr>
          <w:rFonts w:cstheme="minorHAnsi"/>
          <w:color w:val="000000"/>
          <w:sz w:val="24"/>
          <w:szCs w:val="24"/>
        </w:rPr>
        <w:t>cycle.</w:t>
      </w:r>
    </w:p>
    <w:p w14:paraId="7F769894" w14:textId="5B9B11F8" w:rsidR="00820CE6" w:rsidRPr="0034735A" w:rsidRDefault="00820CE6" w:rsidP="0034735A">
      <w:pPr>
        <w:pStyle w:val="ListParagraph"/>
        <w:numPr>
          <w:ilvl w:val="0"/>
          <w:numId w:val="14"/>
        </w:numPr>
        <w:spacing w:after="0" w:line="240" w:lineRule="auto"/>
        <w:rPr>
          <w:rFonts w:cstheme="minorHAnsi"/>
          <w:color w:val="000000"/>
          <w:sz w:val="24"/>
          <w:szCs w:val="24"/>
        </w:rPr>
      </w:pPr>
      <w:r>
        <w:rPr>
          <w:rFonts w:cstheme="minorHAnsi"/>
          <w:color w:val="000000"/>
          <w:sz w:val="24"/>
          <w:szCs w:val="24"/>
        </w:rPr>
        <w:t>Postdoc recruitment and selection crisis-</w:t>
      </w:r>
      <w:r w:rsidR="007D58CE">
        <w:rPr>
          <w:rFonts w:cstheme="minorHAnsi"/>
          <w:color w:val="000000"/>
          <w:sz w:val="24"/>
          <w:szCs w:val="24"/>
        </w:rPr>
        <w:t xml:space="preserve">40% of postdoc positions are </w:t>
      </w:r>
      <w:proofErr w:type="gramStart"/>
      <w:r w:rsidR="007D58CE">
        <w:rPr>
          <w:rFonts w:cstheme="minorHAnsi"/>
          <w:color w:val="000000"/>
          <w:sz w:val="24"/>
          <w:szCs w:val="24"/>
        </w:rPr>
        <w:t>unfilled</w:t>
      </w:r>
      <w:proofErr w:type="gramEnd"/>
    </w:p>
    <w:p w14:paraId="058B5154" w14:textId="6D6E545E" w:rsidR="00820CE6" w:rsidRPr="0034735A" w:rsidRDefault="00356AC2" w:rsidP="0034735A">
      <w:pPr>
        <w:pStyle w:val="ListParagraph"/>
        <w:numPr>
          <w:ilvl w:val="0"/>
          <w:numId w:val="14"/>
        </w:numPr>
        <w:spacing w:after="0" w:line="240" w:lineRule="auto"/>
        <w:rPr>
          <w:rFonts w:cstheme="minorHAnsi"/>
          <w:color w:val="000000"/>
          <w:sz w:val="24"/>
          <w:szCs w:val="24"/>
        </w:rPr>
      </w:pPr>
      <w:r>
        <w:rPr>
          <w:rFonts w:cstheme="minorHAnsi"/>
          <w:color w:val="000000"/>
          <w:sz w:val="24"/>
          <w:szCs w:val="24"/>
        </w:rPr>
        <w:t>P</w:t>
      </w:r>
      <w:r w:rsidR="00820CE6">
        <w:rPr>
          <w:rFonts w:cstheme="minorHAnsi"/>
          <w:color w:val="000000"/>
          <w:sz w:val="24"/>
          <w:szCs w:val="24"/>
        </w:rPr>
        <w:t>ostdoc p</w:t>
      </w:r>
      <w:r>
        <w:rPr>
          <w:rFonts w:cstheme="minorHAnsi"/>
          <w:color w:val="000000"/>
          <w:sz w:val="24"/>
          <w:szCs w:val="24"/>
        </w:rPr>
        <w:t>rograms</w:t>
      </w:r>
      <w:r w:rsidR="00820CE6">
        <w:rPr>
          <w:rFonts w:cstheme="minorHAnsi"/>
          <w:color w:val="000000"/>
          <w:sz w:val="24"/>
          <w:szCs w:val="24"/>
        </w:rPr>
        <w:t xml:space="preserve"> have</w:t>
      </w:r>
      <w:r>
        <w:rPr>
          <w:rFonts w:cstheme="minorHAnsi"/>
          <w:color w:val="000000"/>
          <w:sz w:val="24"/>
          <w:szCs w:val="24"/>
        </w:rPr>
        <w:t xml:space="preserve"> posted</w:t>
      </w:r>
      <w:r w:rsidR="00820CE6">
        <w:rPr>
          <w:rFonts w:cstheme="minorHAnsi"/>
          <w:color w:val="000000"/>
          <w:sz w:val="24"/>
          <w:szCs w:val="24"/>
        </w:rPr>
        <w:t xml:space="preserve"> their</w:t>
      </w:r>
      <w:r w:rsidR="007D58CE">
        <w:rPr>
          <w:rFonts w:cstheme="minorHAnsi"/>
          <w:color w:val="000000"/>
          <w:sz w:val="24"/>
          <w:szCs w:val="24"/>
        </w:rPr>
        <w:t xml:space="preserve"> </w:t>
      </w:r>
      <w:r w:rsidR="007D58CE" w:rsidRPr="00171980">
        <w:rPr>
          <w:rFonts w:cstheme="minorHAnsi"/>
          <w:color w:val="000000"/>
          <w:sz w:val="24"/>
          <w:szCs w:val="24"/>
        </w:rPr>
        <w:t>positi</w:t>
      </w:r>
      <w:r>
        <w:rPr>
          <w:rFonts w:cstheme="minorHAnsi"/>
          <w:color w:val="000000"/>
          <w:sz w:val="24"/>
          <w:szCs w:val="24"/>
        </w:rPr>
        <w:t xml:space="preserve">ons </w:t>
      </w:r>
      <w:r w:rsidR="007D58CE" w:rsidRPr="00171980">
        <w:rPr>
          <w:rFonts w:cstheme="minorHAnsi"/>
          <w:color w:val="000000"/>
          <w:sz w:val="24"/>
          <w:szCs w:val="24"/>
        </w:rPr>
        <w:t>in the Universal Postdoctoral Program Directory (</w:t>
      </w:r>
      <w:hyperlink r:id="rId14" w:history="1">
        <w:r w:rsidR="007D58CE" w:rsidRPr="00171980">
          <w:rPr>
            <w:rStyle w:val="Hyperlink"/>
            <w:rFonts w:cstheme="minorHAnsi"/>
            <w:sz w:val="24"/>
            <w:szCs w:val="24"/>
          </w:rPr>
          <w:t>UPPD</w:t>
        </w:r>
      </w:hyperlink>
      <w:r w:rsidR="007D58CE" w:rsidRPr="00171980">
        <w:rPr>
          <w:rFonts w:cstheme="minorHAnsi"/>
          <w:color w:val="000000"/>
          <w:sz w:val="24"/>
          <w:szCs w:val="24"/>
        </w:rPr>
        <w:t>)</w:t>
      </w:r>
    </w:p>
    <w:p w14:paraId="49908361" w14:textId="77777777" w:rsidR="007D58CE" w:rsidRPr="00171980" w:rsidRDefault="007D58CE" w:rsidP="00820CE6">
      <w:pPr>
        <w:pStyle w:val="ListParagraph"/>
        <w:numPr>
          <w:ilvl w:val="0"/>
          <w:numId w:val="14"/>
        </w:numPr>
        <w:spacing w:after="0" w:line="240" w:lineRule="auto"/>
        <w:rPr>
          <w:rFonts w:cstheme="minorHAnsi"/>
          <w:color w:val="000000"/>
          <w:sz w:val="24"/>
          <w:szCs w:val="24"/>
        </w:rPr>
      </w:pPr>
      <w:r w:rsidRPr="00171980">
        <w:rPr>
          <w:rFonts w:cstheme="minorHAnsi"/>
          <w:color w:val="000000"/>
          <w:sz w:val="24"/>
          <w:szCs w:val="24"/>
        </w:rPr>
        <w:lastRenderedPageBreak/>
        <w:t>APPIC Postdoctoral Selection Standards and Common Hold Date (CHD)</w:t>
      </w:r>
      <w:r>
        <w:rPr>
          <w:rFonts w:cstheme="minorHAnsi"/>
          <w:color w:val="000000"/>
          <w:sz w:val="24"/>
          <w:szCs w:val="24"/>
        </w:rPr>
        <w:t xml:space="preserve"> </w:t>
      </w:r>
    </w:p>
    <w:p w14:paraId="480D0ADC" w14:textId="77777777" w:rsidR="007D58CE" w:rsidRDefault="007D58CE" w:rsidP="007D58CE">
      <w:pPr>
        <w:pStyle w:val="ListParagraph"/>
        <w:numPr>
          <w:ilvl w:val="1"/>
          <w:numId w:val="14"/>
        </w:numPr>
        <w:rPr>
          <w:rFonts w:cstheme="minorHAnsi"/>
          <w:color w:val="000000"/>
          <w:sz w:val="24"/>
          <w:szCs w:val="24"/>
        </w:rPr>
      </w:pPr>
      <w:r w:rsidRPr="00171980">
        <w:rPr>
          <w:rFonts w:cstheme="minorHAnsi"/>
          <w:color w:val="000000"/>
          <w:sz w:val="24"/>
          <w:szCs w:val="24"/>
        </w:rPr>
        <w:t xml:space="preserve">APPIC’s Postdoctoral Committee created numerous resources for the training community including info on the standards, communication templates, FAQs, and power points which may be found on the APPIC </w:t>
      </w:r>
      <w:hyperlink r:id="rId15" w:history="1">
        <w:r w:rsidRPr="00171980">
          <w:rPr>
            <w:rStyle w:val="Hyperlink"/>
            <w:rFonts w:cstheme="minorHAnsi"/>
            <w:sz w:val="24"/>
            <w:szCs w:val="24"/>
          </w:rPr>
          <w:t>website</w:t>
        </w:r>
      </w:hyperlink>
      <w:r w:rsidRPr="00171980">
        <w:rPr>
          <w:rFonts w:cstheme="minorHAnsi"/>
          <w:color w:val="000000"/>
          <w:sz w:val="24"/>
          <w:szCs w:val="24"/>
        </w:rPr>
        <w:t xml:space="preserve">. </w:t>
      </w:r>
    </w:p>
    <w:p w14:paraId="3642885A" w14:textId="3B249CB7" w:rsidR="00820CE6" w:rsidRPr="0034735A" w:rsidRDefault="007D58CE" w:rsidP="0034735A">
      <w:pPr>
        <w:pStyle w:val="ListParagraph"/>
        <w:numPr>
          <w:ilvl w:val="1"/>
          <w:numId w:val="14"/>
        </w:numPr>
        <w:rPr>
          <w:rFonts w:cstheme="minorHAnsi"/>
          <w:color w:val="000000"/>
          <w:sz w:val="24"/>
          <w:szCs w:val="24"/>
        </w:rPr>
      </w:pPr>
      <w:r>
        <w:rPr>
          <w:rFonts w:cstheme="minorHAnsi"/>
          <w:color w:val="000000"/>
          <w:sz w:val="24"/>
          <w:szCs w:val="24"/>
        </w:rPr>
        <w:t xml:space="preserve">Learn more about last year’s process by reviewing the </w:t>
      </w:r>
      <w:hyperlink r:id="rId16" w:history="1">
        <w:r w:rsidRPr="008968E6">
          <w:rPr>
            <w:rStyle w:val="Hyperlink"/>
            <w:rFonts w:cstheme="minorHAnsi"/>
            <w:sz w:val="24"/>
            <w:szCs w:val="24"/>
          </w:rPr>
          <w:t>Postdoc surveys</w:t>
        </w:r>
      </w:hyperlink>
    </w:p>
    <w:p w14:paraId="6C801E46" w14:textId="332DE6F6" w:rsidR="007D58CE" w:rsidRPr="0034735A" w:rsidRDefault="00000000" w:rsidP="0034735A">
      <w:pPr>
        <w:pStyle w:val="ListParagraph"/>
        <w:numPr>
          <w:ilvl w:val="0"/>
          <w:numId w:val="14"/>
        </w:numPr>
        <w:rPr>
          <w:rFonts w:cstheme="minorHAnsi"/>
          <w:color w:val="000000"/>
          <w:sz w:val="24"/>
          <w:szCs w:val="24"/>
        </w:rPr>
      </w:pPr>
      <w:hyperlink r:id="rId17" w:history="1">
        <w:r w:rsidR="007D58CE" w:rsidRPr="008968E6">
          <w:rPr>
            <w:rStyle w:val="Hyperlink"/>
            <w:rFonts w:cstheme="minorHAnsi"/>
            <w:sz w:val="24"/>
            <w:szCs w:val="24"/>
          </w:rPr>
          <w:t>APPA CAS</w:t>
        </w:r>
      </w:hyperlink>
      <w:r w:rsidR="007D58CE">
        <w:rPr>
          <w:rFonts w:cstheme="minorHAnsi"/>
          <w:color w:val="000000"/>
          <w:sz w:val="24"/>
          <w:szCs w:val="24"/>
        </w:rPr>
        <w:t xml:space="preserve"> </w:t>
      </w:r>
      <w:r w:rsidR="00820CE6">
        <w:rPr>
          <w:rFonts w:cstheme="minorHAnsi"/>
          <w:color w:val="000000"/>
          <w:sz w:val="24"/>
          <w:szCs w:val="24"/>
        </w:rPr>
        <w:t xml:space="preserve">was </w:t>
      </w:r>
      <w:r w:rsidR="007D58CE">
        <w:rPr>
          <w:rFonts w:cstheme="minorHAnsi"/>
          <w:color w:val="000000"/>
          <w:sz w:val="24"/>
          <w:szCs w:val="24"/>
        </w:rPr>
        <w:t xml:space="preserve">free to applicants this year in addition to being free for </w:t>
      </w:r>
      <w:proofErr w:type="gramStart"/>
      <w:r w:rsidR="007D58CE">
        <w:rPr>
          <w:rFonts w:cstheme="minorHAnsi"/>
          <w:color w:val="000000"/>
          <w:sz w:val="24"/>
          <w:szCs w:val="24"/>
        </w:rPr>
        <w:t>TDs</w:t>
      </w:r>
      <w:proofErr w:type="gramEnd"/>
    </w:p>
    <w:p w14:paraId="2237F706" w14:textId="60CE7C36" w:rsidR="00194F7E" w:rsidRPr="0034735A" w:rsidRDefault="00194F7E" w:rsidP="00356AC2">
      <w:pPr>
        <w:jc w:val="center"/>
        <w:rPr>
          <w:rFonts w:asciiTheme="minorHAnsi" w:hAnsiTheme="minorHAnsi" w:cstheme="minorHAnsi"/>
          <w:b/>
          <w:color w:val="000000"/>
          <w:sz w:val="24"/>
          <w:szCs w:val="24"/>
        </w:rPr>
      </w:pPr>
      <w:r w:rsidRPr="0034735A">
        <w:rPr>
          <w:rFonts w:asciiTheme="minorHAnsi" w:hAnsiTheme="minorHAnsi" w:cstheme="minorHAnsi"/>
          <w:b/>
          <w:color w:val="000000"/>
          <w:sz w:val="24"/>
          <w:szCs w:val="24"/>
        </w:rPr>
        <w:t>APPIC Policy Updates</w:t>
      </w:r>
    </w:p>
    <w:bookmarkEnd w:id="0"/>
    <w:p w14:paraId="3C285B15" w14:textId="77777777" w:rsidR="00A7363E" w:rsidRDefault="00A7363E" w:rsidP="00824E1F">
      <w:pPr>
        <w:rPr>
          <w:rFonts w:cstheme="minorHAnsi"/>
          <w:bCs/>
          <w:color w:val="000000"/>
          <w:sz w:val="24"/>
          <w:szCs w:val="24"/>
          <w:u w:val="single"/>
        </w:rPr>
      </w:pPr>
    </w:p>
    <w:p w14:paraId="7B1DD88D" w14:textId="6E07CBF5" w:rsidR="00824E1F" w:rsidRPr="000E3A3F" w:rsidRDefault="00824E1F" w:rsidP="00824E1F">
      <w:pPr>
        <w:rPr>
          <w:rFonts w:asciiTheme="minorHAnsi" w:hAnsiTheme="minorHAnsi" w:cstheme="minorHAnsi"/>
          <w:b/>
          <w:color w:val="000000"/>
          <w:sz w:val="24"/>
          <w:szCs w:val="24"/>
          <w:u w:val="single"/>
        </w:rPr>
      </w:pPr>
      <w:r w:rsidRPr="000E3A3F">
        <w:rPr>
          <w:rFonts w:asciiTheme="minorHAnsi" w:hAnsiTheme="minorHAnsi" w:cstheme="minorHAnsi"/>
          <w:b/>
          <w:color w:val="000000"/>
          <w:sz w:val="24"/>
          <w:szCs w:val="24"/>
          <w:u w:val="single"/>
        </w:rPr>
        <w:t xml:space="preserve">Doctoral Program Associates (DPA) Policy </w:t>
      </w:r>
    </w:p>
    <w:p w14:paraId="166A9F2A" w14:textId="77777777" w:rsidR="00B16CED" w:rsidRPr="00B16CED" w:rsidRDefault="00B16CED" w:rsidP="00B16CED">
      <w:pPr>
        <w:rPr>
          <w:rFonts w:asciiTheme="minorHAnsi" w:hAnsiTheme="minorHAnsi" w:cstheme="minorHAnsi"/>
          <w:bCs/>
          <w:color w:val="000000"/>
          <w:sz w:val="24"/>
          <w:szCs w:val="24"/>
          <w:u w:val="single"/>
        </w:rPr>
      </w:pPr>
    </w:p>
    <w:p w14:paraId="09C2F114" w14:textId="77777777" w:rsidR="00B16CED" w:rsidRPr="00B16CED" w:rsidRDefault="00000000" w:rsidP="00B16CED">
      <w:pPr>
        <w:rPr>
          <w:rFonts w:asciiTheme="minorHAnsi" w:hAnsiTheme="minorHAnsi" w:cstheme="minorHAnsi"/>
          <w:bCs/>
          <w:color w:val="000000"/>
          <w:sz w:val="24"/>
          <w:szCs w:val="24"/>
        </w:rPr>
      </w:pPr>
      <w:hyperlink r:id="rId18" w:history="1">
        <w:r w:rsidR="00B16CED" w:rsidRPr="00B16CED">
          <w:rPr>
            <w:rStyle w:val="Hyperlink"/>
            <w:rFonts w:asciiTheme="minorHAnsi" w:hAnsiTheme="minorHAnsi" w:cstheme="minorHAnsi"/>
            <w:bCs/>
            <w:sz w:val="24"/>
            <w:szCs w:val="24"/>
          </w:rPr>
          <w:t>DPA Policy</w:t>
        </w:r>
      </w:hyperlink>
      <w:r w:rsidR="00B16CED" w:rsidRPr="00B16CED">
        <w:rPr>
          <w:rFonts w:asciiTheme="minorHAnsi" w:hAnsiTheme="minorHAnsi" w:cstheme="minorHAnsi"/>
          <w:bCs/>
          <w:color w:val="000000"/>
          <w:sz w:val="24"/>
          <w:szCs w:val="24"/>
        </w:rPr>
        <w:t xml:space="preserve"> was updated 10/23.</w:t>
      </w:r>
    </w:p>
    <w:p w14:paraId="71A1655C" w14:textId="77777777" w:rsidR="00B16CED" w:rsidRPr="00171980" w:rsidRDefault="00B16CED" w:rsidP="00B16CED">
      <w:pPr>
        <w:pStyle w:val="ListParagraph"/>
        <w:numPr>
          <w:ilvl w:val="0"/>
          <w:numId w:val="15"/>
        </w:numPr>
        <w:rPr>
          <w:rFonts w:cstheme="minorHAnsi"/>
          <w:bCs/>
          <w:color w:val="000000"/>
          <w:sz w:val="24"/>
          <w:szCs w:val="24"/>
        </w:rPr>
      </w:pPr>
      <w:r w:rsidRPr="00171980">
        <w:rPr>
          <w:rFonts w:cstheme="minorHAnsi"/>
          <w:bCs/>
          <w:color w:val="000000"/>
          <w:sz w:val="24"/>
          <w:szCs w:val="24"/>
        </w:rPr>
        <w:t xml:space="preserve">Internship </w:t>
      </w:r>
      <w:proofErr w:type="gramStart"/>
      <w:r w:rsidRPr="00171980">
        <w:rPr>
          <w:rFonts w:cstheme="minorHAnsi"/>
          <w:bCs/>
          <w:color w:val="000000"/>
          <w:sz w:val="24"/>
          <w:szCs w:val="24"/>
        </w:rPr>
        <w:t>is considered to be</w:t>
      </w:r>
      <w:proofErr w:type="gramEnd"/>
      <w:r w:rsidRPr="00171980">
        <w:rPr>
          <w:rFonts w:cstheme="minorHAnsi"/>
          <w:bCs/>
          <w:color w:val="000000"/>
          <w:sz w:val="24"/>
          <w:szCs w:val="24"/>
        </w:rPr>
        <w:t xml:space="preserve"> a collaborative endeavor between doctoral programs and internship sites (APPIC members)</w:t>
      </w:r>
    </w:p>
    <w:p w14:paraId="57BA79B9" w14:textId="77777777" w:rsidR="00B16CED" w:rsidRPr="00171980" w:rsidRDefault="00B16CED" w:rsidP="00B16CED">
      <w:pPr>
        <w:pStyle w:val="ListParagraph"/>
        <w:numPr>
          <w:ilvl w:val="1"/>
          <w:numId w:val="15"/>
        </w:numPr>
        <w:rPr>
          <w:rFonts w:cstheme="minorHAnsi"/>
          <w:bCs/>
          <w:color w:val="000000"/>
          <w:sz w:val="24"/>
          <w:szCs w:val="24"/>
        </w:rPr>
      </w:pPr>
      <w:r w:rsidRPr="00171980">
        <w:rPr>
          <w:rFonts w:cstheme="minorHAnsi"/>
          <w:bCs/>
          <w:color w:val="000000"/>
          <w:sz w:val="24"/>
          <w:szCs w:val="24"/>
        </w:rPr>
        <w:t>Application</w:t>
      </w:r>
    </w:p>
    <w:p w14:paraId="27DC9F6D" w14:textId="77777777" w:rsidR="00B16CED" w:rsidRPr="00171980" w:rsidRDefault="00B16CED" w:rsidP="00B16CED">
      <w:pPr>
        <w:pStyle w:val="ListParagraph"/>
        <w:numPr>
          <w:ilvl w:val="1"/>
          <w:numId w:val="15"/>
        </w:numPr>
        <w:rPr>
          <w:rFonts w:cstheme="minorHAnsi"/>
          <w:bCs/>
          <w:color w:val="000000"/>
          <w:sz w:val="24"/>
          <w:szCs w:val="24"/>
        </w:rPr>
      </w:pPr>
      <w:r w:rsidRPr="00171980">
        <w:rPr>
          <w:rFonts w:cstheme="minorHAnsi"/>
          <w:bCs/>
          <w:color w:val="000000"/>
          <w:sz w:val="24"/>
          <w:szCs w:val="24"/>
        </w:rPr>
        <w:t>Ongoing communication</w:t>
      </w:r>
    </w:p>
    <w:p w14:paraId="55DCDDAE" w14:textId="77777777" w:rsidR="00B16CED" w:rsidRPr="00171980" w:rsidRDefault="00B16CED" w:rsidP="00B16CED">
      <w:pPr>
        <w:pStyle w:val="ListParagraph"/>
        <w:numPr>
          <w:ilvl w:val="1"/>
          <w:numId w:val="15"/>
        </w:numPr>
        <w:rPr>
          <w:rFonts w:cstheme="minorHAnsi"/>
          <w:bCs/>
          <w:color w:val="000000"/>
          <w:sz w:val="24"/>
          <w:szCs w:val="24"/>
        </w:rPr>
      </w:pPr>
      <w:r w:rsidRPr="00171980">
        <w:rPr>
          <w:rFonts w:cstheme="minorHAnsi"/>
          <w:bCs/>
          <w:color w:val="000000"/>
          <w:sz w:val="24"/>
          <w:szCs w:val="24"/>
        </w:rPr>
        <w:t>Especially when there are problems!</w:t>
      </w:r>
    </w:p>
    <w:p w14:paraId="1531482F" w14:textId="77777777" w:rsidR="00B16CED" w:rsidRPr="00171980" w:rsidRDefault="00B16CED" w:rsidP="00B16CED">
      <w:pPr>
        <w:pStyle w:val="ListParagraph"/>
        <w:numPr>
          <w:ilvl w:val="0"/>
          <w:numId w:val="15"/>
        </w:numPr>
        <w:rPr>
          <w:rFonts w:cstheme="minorHAnsi"/>
          <w:bCs/>
          <w:color w:val="000000"/>
          <w:sz w:val="24"/>
          <w:szCs w:val="24"/>
        </w:rPr>
      </w:pPr>
      <w:r w:rsidRPr="00171980">
        <w:rPr>
          <w:rFonts w:cstheme="minorHAnsi"/>
          <w:bCs/>
          <w:color w:val="000000"/>
          <w:sz w:val="24"/>
          <w:szCs w:val="24"/>
        </w:rPr>
        <w:t xml:space="preserve">Programs can allow students to participate in the Match/PMVS only if they have been deemed “ready” for </w:t>
      </w:r>
      <w:proofErr w:type="gramStart"/>
      <w:r w:rsidRPr="00171980">
        <w:rPr>
          <w:rFonts w:cstheme="minorHAnsi"/>
          <w:bCs/>
          <w:color w:val="000000"/>
          <w:sz w:val="24"/>
          <w:szCs w:val="24"/>
        </w:rPr>
        <w:t>internship</w:t>
      </w:r>
      <w:proofErr w:type="gramEnd"/>
    </w:p>
    <w:p w14:paraId="1EAB031A" w14:textId="77777777" w:rsidR="00B16CED" w:rsidRPr="00171980" w:rsidRDefault="00B16CED" w:rsidP="00B16CED">
      <w:pPr>
        <w:pStyle w:val="ListParagraph"/>
        <w:numPr>
          <w:ilvl w:val="1"/>
          <w:numId w:val="15"/>
        </w:numPr>
        <w:rPr>
          <w:rFonts w:cstheme="minorHAnsi"/>
          <w:bCs/>
          <w:color w:val="000000"/>
          <w:sz w:val="24"/>
          <w:szCs w:val="24"/>
        </w:rPr>
      </w:pPr>
      <w:r w:rsidRPr="00171980">
        <w:rPr>
          <w:rFonts w:cstheme="minorHAnsi"/>
          <w:bCs/>
          <w:color w:val="000000"/>
          <w:sz w:val="24"/>
          <w:szCs w:val="24"/>
        </w:rPr>
        <w:t xml:space="preserve">Completed all programmatic </w:t>
      </w:r>
      <w:proofErr w:type="gramStart"/>
      <w:r w:rsidRPr="00171980">
        <w:rPr>
          <w:rFonts w:cstheme="minorHAnsi"/>
          <w:bCs/>
          <w:color w:val="000000"/>
          <w:sz w:val="24"/>
          <w:szCs w:val="24"/>
        </w:rPr>
        <w:t>requirements</w:t>
      </w:r>
      <w:proofErr w:type="gramEnd"/>
    </w:p>
    <w:p w14:paraId="21A2AFA0" w14:textId="77777777" w:rsidR="00B16CED" w:rsidRPr="00171980" w:rsidRDefault="00B16CED" w:rsidP="00B16CED">
      <w:pPr>
        <w:pStyle w:val="ListParagraph"/>
        <w:numPr>
          <w:ilvl w:val="1"/>
          <w:numId w:val="15"/>
        </w:numPr>
        <w:rPr>
          <w:rFonts w:cstheme="minorHAnsi"/>
          <w:bCs/>
          <w:color w:val="000000"/>
          <w:sz w:val="24"/>
          <w:szCs w:val="24"/>
        </w:rPr>
      </w:pPr>
      <w:r w:rsidRPr="00171980">
        <w:rPr>
          <w:rFonts w:cstheme="minorHAnsi"/>
          <w:bCs/>
          <w:color w:val="000000"/>
          <w:sz w:val="24"/>
          <w:szCs w:val="24"/>
        </w:rPr>
        <w:t>Not currently on probation or on a performance improvement plan</w:t>
      </w:r>
    </w:p>
    <w:p w14:paraId="793842EC" w14:textId="77777777" w:rsidR="00B16CED" w:rsidRDefault="00B16CED" w:rsidP="00B16CED">
      <w:pPr>
        <w:pStyle w:val="ListParagraph"/>
        <w:numPr>
          <w:ilvl w:val="1"/>
          <w:numId w:val="15"/>
        </w:numPr>
        <w:rPr>
          <w:rFonts w:cstheme="minorHAnsi"/>
          <w:bCs/>
          <w:color w:val="000000"/>
          <w:sz w:val="24"/>
          <w:szCs w:val="24"/>
        </w:rPr>
      </w:pPr>
      <w:r w:rsidRPr="00171980">
        <w:rPr>
          <w:rFonts w:cstheme="minorHAnsi"/>
          <w:bCs/>
          <w:color w:val="000000"/>
          <w:sz w:val="24"/>
          <w:szCs w:val="24"/>
        </w:rPr>
        <w:t>Notification of substantive changes to student information is required (i.e., disclosure regarding changes in “readiness” to sites to which a student has applied. Examples include failing a course, not completing a practicum, being placed on remediation, etc.)</w:t>
      </w:r>
    </w:p>
    <w:p w14:paraId="1A1DCA7A" w14:textId="40B4D363" w:rsidR="00B16CED" w:rsidRDefault="00B16CED" w:rsidP="00B16CED">
      <w:pPr>
        <w:pStyle w:val="ListParagraph"/>
        <w:numPr>
          <w:ilvl w:val="0"/>
          <w:numId w:val="15"/>
        </w:numPr>
        <w:rPr>
          <w:rFonts w:cstheme="minorHAnsi"/>
          <w:bCs/>
          <w:color w:val="000000"/>
          <w:sz w:val="24"/>
          <w:szCs w:val="24"/>
        </w:rPr>
      </w:pPr>
      <w:r w:rsidRPr="00171980">
        <w:rPr>
          <w:rFonts w:cstheme="minorHAnsi"/>
          <w:bCs/>
          <w:color w:val="000000"/>
          <w:sz w:val="24"/>
          <w:szCs w:val="24"/>
        </w:rPr>
        <w:t>Requiring separate contracts from internship sites or doctoral programs is strongly discouraged</w:t>
      </w:r>
      <w:r>
        <w:rPr>
          <w:rFonts w:cstheme="minorHAnsi"/>
          <w:bCs/>
          <w:color w:val="000000"/>
          <w:sz w:val="24"/>
          <w:szCs w:val="24"/>
        </w:rPr>
        <w:t xml:space="preserve"> and should be reviewed by APPIC to be consistent with APPIC policies.</w:t>
      </w:r>
      <w:r w:rsidRPr="00171980">
        <w:rPr>
          <w:rFonts w:cstheme="minorHAnsi"/>
          <w:bCs/>
          <w:color w:val="000000"/>
          <w:sz w:val="24"/>
          <w:szCs w:val="24"/>
        </w:rPr>
        <w:t xml:space="preserve"> </w:t>
      </w:r>
    </w:p>
    <w:p w14:paraId="28F45555" w14:textId="77777777" w:rsidR="00820CE6" w:rsidRDefault="00820CE6" w:rsidP="00820CE6">
      <w:pPr>
        <w:pStyle w:val="ListParagraph"/>
        <w:numPr>
          <w:ilvl w:val="0"/>
          <w:numId w:val="15"/>
        </w:numPr>
        <w:rPr>
          <w:rFonts w:cstheme="minorHAnsi"/>
          <w:bCs/>
          <w:color w:val="000000"/>
          <w:sz w:val="24"/>
          <w:szCs w:val="24"/>
        </w:rPr>
      </w:pPr>
      <w:r>
        <w:rPr>
          <w:rFonts w:cstheme="minorHAnsi"/>
          <w:bCs/>
          <w:color w:val="000000"/>
          <w:sz w:val="24"/>
          <w:szCs w:val="24"/>
        </w:rPr>
        <w:t>Accreditation</w:t>
      </w:r>
    </w:p>
    <w:p w14:paraId="407A5494" w14:textId="77777777" w:rsidR="00820CE6" w:rsidRDefault="00820CE6" w:rsidP="00820CE6">
      <w:pPr>
        <w:pStyle w:val="ListParagraph"/>
        <w:numPr>
          <w:ilvl w:val="1"/>
          <w:numId w:val="15"/>
        </w:numPr>
        <w:rPr>
          <w:rFonts w:cstheme="minorHAnsi"/>
          <w:bCs/>
          <w:color w:val="000000"/>
          <w:sz w:val="24"/>
          <w:szCs w:val="24"/>
        </w:rPr>
      </w:pPr>
      <w:r>
        <w:rPr>
          <w:rFonts w:cstheme="minorHAnsi"/>
          <w:bCs/>
          <w:color w:val="000000"/>
          <w:sz w:val="24"/>
          <w:szCs w:val="24"/>
        </w:rPr>
        <w:t>Programs must:</w:t>
      </w:r>
    </w:p>
    <w:p w14:paraId="300B7C2C" w14:textId="77777777" w:rsidR="00820CE6" w:rsidRDefault="00820CE6" w:rsidP="00820CE6">
      <w:pPr>
        <w:pStyle w:val="ListParagraph"/>
        <w:numPr>
          <w:ilvl w:val="2"/>
          <w:numId w:val="15"/>
        </w:numPr>
        <w:rPr>
          <w:rFonts w:cstheme="minorHAnsi"/>
          <w:bCs/>
          <w:color w:val="000000"/>
          <w:sz w:val="24"/>
          <w:szCs w:val="24"/>
        </w:rPr>
      </w:pPr>
      <w:r>
        <w:rPr>
          <w:rFonts w:cstheme="minorHAnsi"/>
          <w:bCs/>
          <w:color w:val="000000"/>
          <w:sz w:val="24"/>
          <w:szCs w:val="24"/>
        </w:rPr>
        <w:t>Be accredited by an Eligible Accrediting Organization</w:t>
      </w:r>
    </w:p>
    <w:p w14:paraId="43A7659F" w14:textId="77777777" w:rsidR="00820CE6" w:rsidRDefault="00820CE6" w:rsidP="00820CE6">
      <w:pPr>
        <w:pStyle w:val="ListParagraph"/>
        <w:ind w:left="2160"/>
        <w:rPr>
          <w:rFonts w:cstheme="minorHAnsi"/>
          <w:bCs/>
          <w:color w:val="000000"/>
          <w:sz w:val="24"/>
          <w:szCs w:val="24"/>
        </w:rPr>
      </w:pPr>
      <w:r>
        <w:rPr>
          <w:rFonts w:cstheme="minorHAnsi"/>
          <w:bCs/>
          <w:color w:val="000000"/>
          <w:sz w:val="24"/>
          <w:szCs w:val="24"/>
        </w:rPr>
        <w:t>-or-</w:t>
      </w:r>
    </w:p>
    <w:p w14:paraId="14E82586" w14:textId="4CF23E04" w:rsidR="00820CE6" w:rsidRDefault="00820CE6" w:rsidP="00820CE6">
      <w:pPr>
        <w:pStyle w:val="ListParagraph"/>
        <w:numPr>
          <w:ilvl w:val="2"/>
          <w:numId w:val="15"/>
        </w:numPr>
        <w:rPr>
          <w:rFonts w:cstheme="minorHAnsi"/>
          <w:bCs/>
          <w:color w:val="000000"/>
          <w:sz w:val="24"/>
          <w:szCs w:val="24"/>
        </w:rPr>
      </w:pPr>
      <w:r>
        <w:rPr>
          <w:rFonts w:cstheme="minorHAnsi"/>
          <w:bCs/>
          <w:color w:val="000000"/>
          <w:sz w:val="24"/>
          <w:szCs w:val="24"/>
        </w:rPr>
        <w:t xml:space="preserve">Not </w:t>
      </w:r>
      <w:r w:rsidR="002C65EA">
        <w:rPr>
          <w:rFonts w:cstheme="minorHAnsi"/>
          <w:bCs/>
          <w:color w:val="000000"/>
          <w:sz w:val="24"/>
          <w:szCs w:val="24"/>
        </w:rPr>
        <w:t>accredited but</w:t>
      </w:r>
      <w:r>
        <w:rPr>
          <w:rFonts w:cstheme="minorHAnsi"/>
          <w:bCs/>
          <w:color w:val="000000"/>
          <w:sz w:val="24"/>
          <w:szCs w:val="24"/>
        </w:rPr>
        <w:t xml:space="preserve"> granted an initial accreditation site visit by an Eligible Accrediting Organization.</w:t>
      </w:r>
    </w:p>
    <w:p w14:paraId="0BBB405F" w14:textId="77777777" w:rsidR="002C65EA" w:rsidRPr="00820CE6" w:rsidRDefault="002C65EA" w:rsidP="002C65EA">
      <w:pPr>
        <w:pStyle w:val="ListParagraph"/>
        <w:ind w:left="2160"/>
        <w:rPr>
          <w:rFonts w:cstheme="minorHAnsi"/>
          <w:bCs/>
          <w:color w:val="000000"/>
          <w:sz w:val="24"/>
          <w:szCs w:val="24"/>
        </w:rPr>
      </w:pPr>
    </w:p>
    <w:p w14:paraId="18120CA8" w14:textId="5708BF40" w:rsidR="000E3A3F" w:rsidRPr="00B16CED" w:rsidRDefault="00B16CED" w:rsidP="00B16CED">
      <w:pPr>
        <w:pStyle w:val="ListParagraph"/>
        <w:numPr>
          <w:ilvl w:val="0"/>
          <w:numId w:val="15"/>
        </w:numPr>
        <w:rPr>
          <w:rFonts w:cstheme="minorHAnsi"/>
          <w:bCs/>
          <w:color w:val="000000"/>
          <w:sz w:val="24"/>
          <w:szCs w:val="24"/>
        </w:rPr>
      </w:pPr>
      <w:r>
        <w:rPr>
          <w:rFonts w:cstheme="minorHAnsi"/>
          <w:bCs/>
          <w:color w:val="000000"/>
          <w:sz w:val="24"/>
          <w:szCs w:val="24"/>
        </w:rPr>
        <w:lastRenderedPageBreak/>
        <w:t xml:space="preserve">Starting with the 2025 PMVS, programs that have been in PMVS Only for two full selection cycles without achieving accreditation will no longer be eligible to participate in PMVS.  Review the full DPA policy on the APPIC website via the link above. </w:t>
      </w:r>
    </w:p>
    <w:p w14:paraId="4E617C0A" w14:textId="77777777" w:rsidR="00824E1F" w:rsidRPr="000E3A3F" w:rsidRDefault="00824E1F" w:rsidP="00824E1F">
      <w:pPr>
        <w:rPr>
          <w:rFonts w:asciiTheme="minorHAnsi" w:hAnsiTheme="minorHAnsi" w:cstheme="minorHAnsi"/>
          <w:b/>
          <w:color w:val="000000"/>
          <w:sz w:val="24"/>
          <w:szCs w:val="24"/>
          <w:u w:val="single"/>
        </w:rPr>
      </w:pPr>
      <w:r w:rsidRPr="000E3A3F">
        <w:rPr>
          <w:rFonts w:asciiTheme="minorHAnsi" w:hAnsiTheme="minorHAnsi" w:cstheme="minorHAnsi"/>
          <w:b/>
          <w:color w:val="000000"/>
          <w:sz w:val="24"/>
          <w:szCs w:val="24"/>
          <w:u w:val="single"/>
        </w:rPr>
        <w:t xml:space="preserve">Training Program Non-Adherence </w:t>
      </w:r>
    </w:p>
    <w:p w14:paraId="64E1CC14" w14:textId="77777777" w:rsidR="00A7363E" w:rsidRPr="00A7363E" w:rsidRDefault="00A7363E" w:rsidP="00824E1F">
      <w:pPr>
        <w:rPr>
          <w:rFonts w:asciiTheme="minorHAnsi" w:hAnsiTheme="minorHAnsi" w:cstheme="minorHAnsi"/>
          <w:bCs/>
          <w:color w:val="000000"/>
          <w:sz w:val="24"/>
          <w:szCs w:val="24"/>
          <w:u w:val="single"/>
        </w:rPr>
      </w:pPr>
    </w:p>
    <w:p w14:paraId="0CE0683F" w14:textId="0FE7F5BF" w:rsidR="00824E1F" w:rsidRPr="00171980" w:rsidRDefault="00824E1F" w:rsidP="00824E1F">
      <w:pPr>
        <w:pStyle w:val="ListParagraph"/>
        <w:numPr>
          <w:ilvl w:val="0"/>
          <w:numId w:val="16"/>
        </w:numPr>
        <w:rPr>
          <w:rFonts w:cstheme="minorHAnsi"/>
          <w:bCs/>
          <w:color w:val="000000"/>
          <w:sz w:val="24"/>
          <w:szCs w:val="24"/>
        </w:rPr>
      </w:pPr>
      <w:r w:rsidRPr="00171980">
        <w:rPr>
          <w:rFonts w:cstheme="minorHAnsi"/>
          <w:bCs/>
          <w:color w:val="000000"/>
          <w:sz w:val="24"/>
          <w:szCs w:val="24"/>
        </w:rPr>
        <w:t xml:space="preserve">APPIC Member and DPA programs are required to adhere to APPIC membership criteria and APPIC policies. The </w:t>
      </w:r>
      <w:hyperlink r:id="rId19" w:history="1">
        <w:r w:rsidRPr="00171980">
          <w:rPr>
            <w:rStyle w:val="Hyperlink"/>
            <w:rFonts w:cstheme="minorHAnsi"/>
            <w:bCs/>
            <w:sz w:val="24"/>
            <w:szCs w:val="24"/>
          </w:rPr>
          <w:t>Training Program Non-Adherence Policy</w:t>
        </w:r>
      </w:hyperlink>
      <w:r w:rsidRPr="00171980">
        <w:rPr>
          <w:rFonts w:cstheme="minorHAnsi"/>
          <w:bCs/>
          <w:color w:val="000000"/>
          <w:sz w:val="24"/>
          <w:szCs w:val="24"/>
        </w:rPr>
        <w:t xml:space="preserve"> was updated 2/2022. </w:t>
      </w:r>
    </w:p>
    <w:p w14:paraId="180BFFD9" w14:textId="77777777" w:rsidR="00824E1F" w:rsidRPr="00171980" w:rsidRDefault="00824E1F" w:rsidP="00824E1F">
      <w:pPr>
        <w:pStyle w:val="ListParagraph"/>
        <w:numPr>
          <w:ilvl w:val="0"/>
          <w:numId w:val="16"/>
        </w:numPr>
        <w:rPr>
          <w:rFonts w:cstheme="minorHAnsi"/>
          <w:bCs/>
          <w:color w:val="000000"/>
          <w:sz w:val="24"/>
          <w:szCs w:val="24"/>
        </w:rPr>
      </w:pPr>
      <w:r w:rsidRPr="00171980">
        <w:rPr>
          <w:rFonts w:cstheme="minorHAnsi"/>
          <w:bCs/>
          <w:color w:val="000000"/>
          <w:sz w:val="24"/>
          <w:szCs w:val="24"/>
        </w:rPr>
        <w:t xml:space="preserve">Concerns may be raised by APPIC or non-APPIC </w:t>
      </w:r>
      <w:proofErr w:type="gramStart"/>
      <w:r w:rsidRPr="00171980">
        <w:rPr>
          <w:rFonts w:cstheme="minorHAnsi"/>
          <w:bCs/>
          <w:color w:val="000000"/>
          <w:sz w:val="24"/>
          <w:szCs w:val="24"/>
        </w:rPr>
        <w:t>personnel</w:t>
      </w:r>
      <w:proofErr w:type="gramEnd"/>
    </w:p>
    <w:p w14:paraId="1F62DBD6" w14:textId="77777777" w:rsidR="00824E1F" w:rsidRPr="00171980" w:rsidRDefault="00824E1F" w:rsidP="00824E1F">
      <w:pPr>
        <w:pStyle w:val="ListParagraph"/>
        <w:numPr>
          <w:ilvl w:val="0"/>
          <w:numId w:val="16"/>
        </w:numPr>
        <w:rPr>
          <w:rFonts w:cstheme="minorHAnsi"/>
          <w:bCs/>
          <w:color w:val="000000"/>
          <w:sz w:val="24"/>
          <w:szCs w:val="24"/>
        </w:rPr>
      </w:pPr>
      <w:r w:rsidRPr="00171980">
        <w:rPr>
          <w:rFonts w:cstheme="minorHAnsi"/>
          <w:bCs/>
          <w:color w:val="000000"/>
          <w:sz w:val="24"/>
          <w:szCs w:val="24"/>
        </w:rPr>
        <w:t xml:space="preserve">Identification and description of various APPIC actions and sanctions in response to non-adherence. </w:t>
      </w:r>
    </w:p>
    <w:p w14:paraId="6500CF95" w14:textId="3323FF2E" w:rsidR="0034735A" w:rsidRPr="002C65EA" w:rsidRDefault="00824E1F" w:rsidP="002C65EA">
      <w:pPr>
        <w:pStyle w:val="ListParagraph"/>
        <w:numPr>
          <w:ilvl w:val="0"/>
          <w:numId w:val="16"/>
        </w:numPr>
        <w:rPr>
          <w:rFonts w:cstheme="minorHAnsi"/>
          <w:bCs/>
          <w:color w:val="000000"/>
          <w:sz w:val="24"/>
          <w:szCs w:val="24"/>
        </w:rPr>
      </w:pPr>
      <w:r w:rsidRPr="00171980">
        <w:rPr>
          <w:rFonts w:cstheme="minorHAnsi"/>
          <w:bCs/>
          <w:color w:val="000000"/>
          <w:sz w:val="24"/>
          <w:szCs w:val="24"/>
        </w:rPr>
        <w:t xml:space="preserve">Please reach out to APPIC for </w:t>
      </w:r>
      <w:hyperlink r:id="rId20" w:history="1">
        <w:r w:rsidRPr="00171980">
          <w:rPr>
            <w:rStyle w:val="Hyperlink"/>
            <w:rFonts w:cstheme="minorHAnsi"/>
            <w:bCs/>
            <w:sz w:val="24"/>
            <w:szCs w:val="24"/>
          </w:rPr>
          <w:t>consultation</w:t>
        </w:r>
      </w:hyperlink>
      <w:r w:rsidRPr="00171980">
        <w:rPr>
          <w:rFonts w:cstheme="minorHAnsi"/>
          <w:bCs/>
          <w:color w:val="000000"/>
          <w:sz w:val="24"/>
          <w:szCs w:val="24"/>
        </w:rPr>
        <w:t xml:space="preserve"> in challenging situations.</w:t>
      </w:r>
      <w:bookmarkStart w:id="1" w:name="_Hlk115867290"/>
    </w:p>
    <w:p w14:paraId="6916B800" w14:textId="6AC6BB00" w:rsidR="00A7363E" w:rsidRPr="004065A5" w:rsidRDefault="00A7363E" w:rsidP="00A7363E">
      <w:pPr>
        <w:rPr>
          <w:rFonts w:asciiTheme="minorHAnsi" w:hAnsiTheme="minorHAnsi" w:cstheme="minorHAnsi"/>
          <w:color w:val="000000"/>
          <w:sz w:val="24"/>
          <w:szCs w:val="24"/>
          <w:u w:val="single"/>
        </w:rPr>
      </w:pPr>
      <w:r w:rsidRPr="004065A5">
        <w:rPr>
          <w:rFonts w:asciiTheme="minorHAnsi" w:hAnsiTheme="minorHAnsi" w:cstheme="minorHAnsi"/>
          <w:b/>
          <w:color w:val="000000"/>
          <w:sz w:val="24"/>
          <w:szCs w:val="24"/>
          <w:u w:val="single"/>
        </w:rPr>
        <w:t>APPIC’s Community Initiatives and Investment in the Training Community</w:t>
      </w:r>
      <w:r w:rsidRPr="004065A5">
        <w:rPr>
          <w:rFonts w:asciiTheme="minorHAnsi" w:hAnsiTheme="minorHAnsi" w:cstheme="minorHAnsi"/>
          <w:color w:val="000000"/>
          <w:sz w:val="24"/>
          <w:szCs w:val="24"/>
          <w:u w:val="single"/>
        </w:rPr>
        <w:t xml:space="preserve"> </w:t>
      </w:r>
    </w:p>
    <w:p w14:paraId="1449FCF0" w14:textId="77777777" w:rsidR="00A7363E" w:rsidRPr="00171980" w:rsidRDefault="00A7363E" w:rsidP="00A7363E">
      <w:pPr>
        <w:rPr>
          <w:rFonts w:cstheme="minorHAnsi"/>
          <w:color w:val="000000"/>
          <w:sz w:val="24"/>
          <w:szCs w:val="24"/>
        </w:rPr>
      </w:pPr>
    </w:p>
    <w:p w14:paraId="279DB9B5" w14:textId="16AF588A" w:rsidR="00A7363E" w:rsidRDefault="00A7363E" w:rsidP="00A7363E">
      <w:pPr>
        <w:rPr>
          <w:rFonts w:asciiTheme="minorHAnsi" w:hAnsiTheme="minorHAnsi" w:cstheme="minorHAnsi"/>
          <w:color w:val="000000"/>
          <w:sz w:val="24"/>
          <w:szCs w:val="24"/>
        </w:rPr>
      </w:pPr>
      <w:r w:rsidRPr="00A7363E">
        <w:rPr>
          <w:rFonts w:asciiTheme="minorHAnsi" w:hAnsiTheme="minorHAnsi" w:cstheme="minorHAnsi"/>
          <w:color w:val="000000"/>
          <w:sz w:val="24"/>
          <w:szCs w:val="24"/>
        </w:rPr>
        <w:t xml:space="preserve">We continue to closely collaborate with other councils involved in training, respond to the needs of our members, and invest in the growth and development of the training community in health service psychology.  </w:t>
      </w:r>
    </w:p>
    <w:p w14:paraId="5F27B0FA" w14:textId="77777777" w:rsidR="00A7363E" w:rsidRPr="00A7363E" w:rsidRDefault="00A7363E" w:rsidP="00A7363E">
      <w:pPr>
        <w:rPr>
          <w:rFonts w:asciiTheme="minorHAnsi" w:hAnsiTheme="minorHAnsi" w:cstheme="minorHAnsi"/>
          <w:color w:val="000000"/>
          <w:sz w:val="24"/>
          <w:szCs w:val="24"/>
        </w:rPr>
      </w:pPr>
    </w:p>
    <w:p w14:paraId="68EA2932" w14:textId="77777777" w:rsidR="00A7363E" w:rsidRPr="00171980" w:rsidRDefault="00A7363E" w:rsidP="00A7363E">
      <w:pPr>
        <w:pStyle w:val="ListParagraph"/>
        <w:numPr>
          <w:ilvl w:val="0"/>
          <w:numId w:val="17"/>
        </w:numPr>
        <w:rPr>
          <w:rFonts w:ascii="Times New Roman" w:eastAsia="Times New Roman" w:hAnsi="Times New Roman" w:cs="Times New Roman"/>
          <w:sz w:val="24"/>
          <w:szCs w:val="24"/>
        </w:rPr>
      </w:pPr>
      <w:r w:rsidRPr="00171980">
        <w:rPr>
          <w:rFonts w:cstheme="minorHAnsi"/>
          <w:color w:val="000000"/>
          <w:sz w:val="24"/>
          <w:szCs w:val="24"/>
        </w:rPr>
        <w:t xml:space="preserve">Informal Problem Consultation (IPC): </w:t>
      </w:r>
      <w:r w:rsidRPr="00171980">
        <w:rPr>
          <w:rFonts w:cstheme="minorHAnsi"/>
          <w:bCs/>
          <w:color w:val="000000"/>
          <w:sz w:val="24"/>
          <w:szCs w:val="24"/>
        </w:rPr>
        <w:t>The APPIC ED, Match Coordinator,</w:t>
      </w:r>
      <w:r>
        <w:rPr>
          <w:rFonts w:cstheme="minorHAnsi"/>
          <w:bCs/>
          <w:color w:val="000000"/>
          <w:sz w:val="24"/>
          <w:szCs w:val="24"/>
        </w:rPr>
        <w:t xml:space="preserve"> professional staff,</w:t>
      </w:r>
      <w:r w:rsidRPr="00171980">
        <w:rPr>
          <w:rFonts w:cstheme="minorHAnsi"/>
          <w:bCs/>
          <w:color w:val="000000"/>
          <w:sz w:val="24"/>
          <w:szCs w:val="24"/>
        </w:rPr>
        <w:t xml:space="preserve"> and Board Members provide informal, confidential problem consultation to students, interns, postdoctoral fellows, graduate faculty, DCTs, and internship and program TDs. An IPC request may be filed via our </w:t>
      </w:r>
      <w:hyperlink r:id="rId21" w:history="1">
        <w:r w:rsidRPr="00171980">
          <w:rPr>
            <w:rStyle w:val="Hyperlink"/>
            <w:rFonts w:cstheme="minorHAnsi"/>
            <w:bCs/>
            <w:sz w:val="24"/>
            <w:szCs w:val="24"/>
          </w:rPr>
          <w:t>website</w:t>
        </w:r>
      </w:hyperlink>
      <w:r w:rsidRPr="00171980">
        <w:rPr>
          <w:rFonts w:cstheme="minorHAnsi"/>
          <w:bCs/>
          <w:color w:val="000000"/>
          <w:sz w:val="24"/>
          <w:szCs w:val="24"/>
        </w:rPr>
        <w:t>. IPC requests are higher since the onset of the pandemic:</w:t>
      </w:r>
    </w:p>
    <w:p w14:paraId="7A3B5833" w14:textId="77777777" w:rsidR="00A7363E" w:rsidRPr="00FC5BD4" w:rsidRDefault="00A7363E" w:rsidP="00A7363E">
      <w:pPr>
        <w:pStyle w:val="ListParagraph"/>
        <w:numPr>
          <w:ilvl w:val="1"/>
          <w:numId w:val="17"/>
        </w:numPr>
        <w:spacing w:line="240" w:lineRule="auto"/>
        <w:rPr>
          <w:rFonts w:ascii="Times New Roman" w:eastAsia="Times New Roman" w:hAnsi="Times New Roman" w:cs="Times New Roman"/>
          <w:sz w:val="24"/>
          <w:szCs w:val="24"/>
        </w:rPr>
      </w:pPr>
      <w:r w:rsidRPr="00FC5BD4">
        <w:rPr>
          <w:rFonts w:cstheme="minorHAnsi"/>
          <w:bCs/>
          <w:color w:val="000000"/>
          <w:sz w:val="24"/>
          <w:szCs w:val="24"/>
        </w:rPr>
        <w:t xml:space="preserve">2023: </w:t>
      </w:r>
      <w:r>
        <w:rPr>
          <w:rFonts w:cstheme="minorHAnsi"/>
          <w:bCs/>
          <w:color w:val="000000"/>
          <w:sz w:val="24"/>
          <w:szCs w:val="24"/>
        </w:rPr>
        <w:t>324</w:t>
      </w:r>
    </w:p>
    <w:p w14:paraId="51B39217" w14:textId="77777777" w:rsidR="00A7363E" w:rsidRPr="00171980" w:rsidRDefault="00A7363E" w:rsidP="00A7363E">
      <w:pPr>
        <w:pStyle w:val="ListParagraph"/>
        <w:numPr>
          <w:ilvl w:val="1"/>
          <w:numId w:val="17"/>
        </w:numPr>
        <w:spacing w:line="240" w:lineRule="auto"/>
        <w:rPr>
          <w:rFonts w:ascii="Times New Roman" w:eastAsia="Times New Roman" w:hAnsi="Times New Roman" w:cs="Times New Roman"/>
          <w:sz w:val="24"/>
          <w:szCs w:val="24"/>
        </w:rPr>
      </w:pPr>
      <w:r w:rsidRPr="00171980">
        <w:rPr>
          <w:rFonts w:cstheme="minorHAnsi"/>
          <w:bCs/>
          <w:color w:val="000000"/>
          <w:sz w:val="24"/>
          <w:szCs w:val="24"/>
        </w:rPr>
        <w:t>2022: 30</w:t>
      </w:r>
      <w:r>
        <w:rPr>
          <w:rFonts w:cstheme="minorHAnsi"/>
          <w:bCs/>
          <w:color w:val="000000"/>
          <w:sz w:val="24"/>
          <w:szCs w:val="24"/>
        </w:rPr>
        <w:t>7</w:t>
      </w:r>
    </w:p>
    <w:p w14:paraId="70F8560B" w14:textId="77777777" w:rsidR="00A7363E" w:rsidRPr="00171980" w:rsidRDefault="00A7363E" w:rsidP="00A7363E">
      <w:pPr>
        <w:pStyle w:val="ListParagraph"/>
        <w:numPr>
          <w:ilvl w:val="1"/>
          <w:numId w:val="17"/>
        </w:numPr>
        <w:spacing w:line="240" w:lineRule="auto"/>
        <w:rPr>
          <w:rFonts w:ascii="Times New Roman" w:eastAsia="Times New Roman" w:hAnsi="Times New Roman" w:cs="Times New Roman"/>
          <w:sz w:val="24"/>
          <w:szCs w:val="24"/>
        </w:rPr>
      </w:pPr>
      <w:r w:rsidRPr="00171980">
        <w:rPr>
          <w:rFonts w:cstheme="minorHAnsi"/>
          <w:bCs/>
          <w:color w:val="000000"/>
          <w:sz w:val="24"/>
          <w:szCs w:val="24"/>
        </w:rPr>
        <w:t>2021: 29</w:t>
      </w:r>
      <w:r>
        <w:rPr>
          <w:rFonts w:cstheme="minorHAnsi"/>
          <w:bCs/>
          <w:color w:val="000000"/>
          <w:sz w:val="24"/>
          <w:szCs w:val="24"/>
        </w:rPr>
        <w:t>5</w:t>
      </w:r>
    </w:p>
    <w:p w14:paraId="0209CE19" w14:textId="77777777" w:rsidR="00A7363E" w:rsidRPr="00171980" w:rsidRDefault="00A7363E" w:rsidP="00A7363E">
      <w:pPr>
        <w:pStyle w:val="ListParagraph"/>
        <w:numPr>
          <w:ilvl w:val="1"/>
          <w:numId w:val="17"/>
        </w:numPr>
        <w:spacing w:line="240" w:lineRule="auto"/>
        <w:rPr>
          <w:rFonts w:ascii="Times New Roman" w:eastAsia="Times New Roman" w:hAnsi="Times New Roman" w:cs="Times New Roman"/>
          <w:sz w:val="24"/>
          <w:szCs w:val="24"/>
        </w:rPr>
      </w:pPr>
      <w:r w:rsidRPr="00171980">
        <w:rPr>
          <w:rFonts w:cstheme="minorHAnsi"/>
          <w:bCs/>
          <w:color w:val="000000"/>
          <w:sz w:val="24"/>
          <w:szCs w:val="24"/>
        </w:rPr>
        <w:t>2020: 3</w:t>
      </w:r>
      <w:r>
        <w:rPr>
          <w:rFonts w:cstheme="minorHAnsi"/>
          <w:bCs/>
          <w:color w:val="000000"/>
          <w:sz w:val="24"/>
          <w:szCs w:val="24"/>
        </w:rPr>
        <w:t>57</w:t>
      </w:r>
    </w:p>
    <w:p w14:paraId="6AFB5A2C" w14:textId="638D9EDD" w:rsidR="00A7363E" w:rsidRPr="00793ADC" w:rsidRDefault="00A7363E" w:rsidP="00450E4A">
      <w:pPr>
        <w:pStyle w:val="ListParagraph"/>
        <w:numPr>
          <w:ilvl w:val="1"/>
          <w:numId w:val="17"/>
        </w:numPr>
        <w:spacing w:line="240" w:lineRule="auto"/>
        <w:rPr>
          <w:rFonts w:ascii="Times New Roman" w:eastAsia="Times New Roman" w:hAnsi="Times New Roman" w:cs="Times New Roman"/>
          <w:sz w:val="24"/>
          <w:szCs w:val="24"/>
        </w:rPr>
      </w:pPr>
      <w:r w:rsidRPr="00171980">
        <w:rPr>
          <w:rFonts w:cstheme="minorHAnsi"/>
          <w:bCs/>
          <w:color w:val="000000"/>
          <w:sz w:val="24"/>
          <w:szCs w:val="24"/>
        </w:rPr>
        <w:t>2019: 226</w:t>
      </w:r>
    </w:p>
    <w:p w14:paraId="43C6ACF8" w14:textId="77777777" w:rsidR="00793ADC" w:rsidRPr="00793ADC" w:rsidRDefault="00793ADC" w:rsidP="00793ADC">
      <w:pPr>
        <w:pStyle w:val="ListParagraph"/>
        <w:spacing w:line="240" w:lineRule="auto"/>
        <w:ind w:left="1440"/>
        <w:rPr>
          <w:rFonts w:ascii="Times New Roman" w:eastAsia="Times New Roman" w:hAnsi="Times New Roman" w:cs="Times New Roman"/>
          <w:sz w:val="24"/>
          <w:szCs w:val="24"/>
        </w:rPr>
      </w:pPr>
    </w:p>
    <w:p w14:paraId="09372DB1" w14:textId="6A330349" w:rsidR="00793ADC" w:rsidRDefault="00000000" w:rsidP="0034735A">
      <w:pPr>
        <w:pStyle w:val="ListParagraph"/>
        <w:numPr>
          <w:ilvl w:val="0"/>
          <w:numId w:val="17"/>
        </w:numPr>
        <w:spacing w:after="0" w:line="240" w:lineRule="auto"/>
        <w:rPr>
          <w:rFonts w:cstheme="minorHAnsi"/>
          <w:color w:val="000000"/>
          <w:sz w:val="24"/>
          <w:szCs w:val="24"/>
        </w:rPr>
      </w:pPr>
      <w:hyperlink r:id="rId22" w:history="1">
        <w:r w:rsidR="00793ADC" w:rsidRPr="00454525">
          <w:rPr>
            <w:rStyle w:val="Hyperlink"/>
            <w:rFonts w:cstheme="minorHAnsi"/>
            <w:sz w:val="24"/>
            <w:szCs w:val="24"/>
          </w:rPr>
          <w:t>APPIC Membership Conference</w:t>
        </w:r>
      </w:hyperlink>
      <w:r w:rsidR="00793ADC" w:rsidRPr="00171980">
        <w:rPr>
          <w:rFonts w:cstheme="minorHAnsi"/>
          <w:color w:val="000000"/>
          <w:sz w:val="24"/>
          <w:szCs w:val="24"/>
        </w:rPr>
        <w:t xml:space="preserve"> </w:t>
      </w:r>
      <w:r w:rsidR="00793ADC">
        <w:rPr>
          <w:rFonts w:cstheme="minorHAnsi"/>
          <w:color w:val="000000"/>
          <w:sz w:val="24"/>
          <w:szCs w:val="24"/>
        </w:rPr>
        <w:t xml:space="preserve">will be May 29-31, </w:t>
      </w:r>
      <w:proofErr w:type="gramStart"/>
      <w:r w:rsidR="00793ADC">
        <w:rPr>
          <w:rFonts w:cstheme="minorHAnsi"/>
          <w:color w:val="000000"/>
          <w:sz w:val="24"/>
          <w:szCs w:val="24"/>
        </w:rPr>
        <w:t>2024</w:t>
      </w:r>
      <w:proofErr w:type="gramEnd"/>
      <w:r w:rsidR="00793ADC">
        <w:rPr>
          <w:rFonts w:cstheme="minorHAnsi"/>
          <w:color w:val="000000"/>
          <w:sz w:val="24"/>
          <w:szCs w:val="24"/>
        </w:rPr>
        <w:t xml:space="preserve"> in Albuquerque</w:t>
      </w:r>
      <w:r w:rsidR="00356AC2">
        <w:rPr>
          <w:rFonts w:cstheme="minorHAnsi"/>
          <w:color w:val="000000"/>
          <w:sz w:val="24"/>
          <w:szCs w:val="24"/>
        </w:rPr>
        <w:t>, New Mexico</w:t>
      </w:r>
      <w:r w:rsidR="00793ADC">
        <w:rPr>
          <w:rFonts w:cstheme="minorHAnsi"/>
          <w:color w:val="000000"/>
          <w:sz w:val="24"/>
          <w:szCs w:val="24"/>
        </w:rPr>
        <w:t>.</w:t>
      </w:r>
      <w:r w:rsidR="00356AC2">
        <w:rPr>
          <w:rFonts w:cstheme="minorHAnsi"/>
          <w:color w:val="000000"/>
          <w:sz w:val="24"/>
          <w:szCs w:val="24"/>
        </w:rPr>
        <w:t xml:space="preserve"> Conference Theme: </w:t>
      </w:r>
      <w:r w:rsidR="00793ADC">
        <w:rPr>
          <w:rFonts w:cstheme="minorHAnsi"/>
          <w:color w:val="000000"/>
          <w:sz w:val="24"/>
          <w:szCs w:val="24"/>
        </w:rPr>
        <w:t xml:space="preserve"> </w:t>
      </w:r>
      <w:r w:rsidR="00793ADC" w:rsidRPr="00454525">
        <w:rPr>
          <w:rFonts w:cstheme="minorHAnsi"/>
          <w:i/>
          <w:iCs/>
          <w:color w:val="000000"/>
          <w:sz w:val="24"/>
          <w:szCs w:val="24"/>
        </w:rPr>
        <w:t>Enhancing training relationships through social responsiveness, shared governance, and professional development.</w:t>
      </w:r>
      <w:r w:rsidR="00793ADC">
        <w:rPr>
          <w:rFonts w:cstheme="minorHAnsi"/>
          <w:color w:val="000000"/>
          <w:sz w:val="24"/>
          <w:szCs w:val="24"/>
        </w:rPr>
        <w:t xml:space="preserve"> Registration information will be on the APPIC website soon! </w:t>
      </w:r>
    </w:p>
    <w:p w14:paraId="2A397D88" w14:textId="77777777" w:rsidR="00793ADC" w:rsidRPr="00793ADC" w:rsidRDefault="00793ADC" w:rsidP="0034735A">
      <w:pPr>
        <w:pStyle w:val="ListParagraph"/>
        <w:spacing w:after="0" w:line="240" w:lineRule="auto"/>
        <w:rPr>
          <w:rFonts w:cstheme="minorHAnsi"/>
          <w:color w:val="000000"/>
          <w:sz w:val="24"/>
          <w:szCs w:val="24"/>
        </w:rPr>
      </w:pPr>
    </w:p>
    <w:p w14:paraId="591CA602" w14:textId="2547F4FD" w:rsidR="002C65EA" w:rsidRPr="00740A53" w:rsidRDefault="00A7363E" w:rsidP="00740A53">
      <w:pPr>
        <w:pStyle w:val="ListParagraph"/>
        <w:numPr>
          <w:ilvl w:val="0"/>
          <w:numId w:val="17"/>
        </w:numPr>
        <w:spacing w:after="0" w:line="240" w:lineRule="auto"/>
        <w:rPr>
          <w:rFonts w:cstheme="minorHAnsi"/>
          <w:color w:val="000000"/>
          <w:sz w:val="24"/>
          <w:szCs w:val="24"/>
        </w:rPr>
      </w:pPr>
      <w:r w:rsidRPr="002E39EA">
        <w:rPr>
          <w:rFonts w:cstheme="minorHAnsi"/>
          <w:color w:val="000000"/>
          <w:sz w:val="24"/>
          <w:szCs w:val="24"/>
        </w:rPr>
        <w:t>Ongoing enhancements for the APPIC Directory, the Universal Postdoctoral Program Directory, e-Membership, the AAPI, the APPA, and the Match.</w:t>
      </w:r>
    </w:p>
    <w:p w14:paraId="2CCE2EB0" w14:textId="77777777" w:rsidR="0034735A" w:rsidRPr="0034735A" w:rsidRDefault="0034735A" w:rsidP="0034735A">
      <w:pPr>
        <w:contextualSpacing/>
        <w:rPr>
          <w:rFonts w:cstheme="minorHAnsi"/>
          <w:color w:val="000000"/>
          <w:sz w:val="24"/>
          <w:szCs w:val="24"/>
        </w:rPr>
      </w:pPr>
    </w:p>
    <w:p w14:paraId="34D5016C" w14:textId="77777777" w:rsidR="004065A5" w:rsidRDefault="00000000" w:rsidP="0034735A">
      <w:pPr>
        <w:pStyle w:val="ListParagraph"/>
        <w:numPr>
          <w:ilvl w:val="0"/>
          <w:numId w:val="17"/>
        </w:numPr>
        <w:spacing w:after="0" w:line="240" w:lineRule="auto"/>
        <w:rPr>
          <w:rFonts w:cstheme="minorHAnsi"/>
          <w:color w:val="000000"/>
          <w:sz w:val="24"/>
          <w:szCs w:val="24"/>
        </w:rPr>
      </w:pPr>
      <w:hyperlink r:id="rId23" w:history="1">
        <w:r w:rsidR="00A7363E" w:rsidRPr="00454525">
          <w:rPr>
            <w:rStyle w:val="Hyperlink"/>
            <w:rFonts w:cstheme="minorHAnsi"/>
            <w:sz w:val="24"/>
            <w:szCs w:val="24"/>
          </w:rPr>
          <w:t>Training Director scholarships for ABPP Certification</w:t>
        </w:r>
      </w:hyperlink>
      <w:r w:rsidR="00A7363E">
        <w:rPr>
          <w:rFonts w:cstheme="minorHAnsi"/>
          <w:color w:val="000000"/>
          <w:sz w:val="24"/>
          <w:szCs w:val="24"/>
        </w:rPr>
        <w:t>: APPIC collaborates with the ABPP foundation to fund these scholarships. Application deadline 1/31/24. Stay tuned for upcoming announcements about APPIC’s partnership with the ABPP foundation.</w:t>
      </w:r>
    </w:p>
    <w:p w14:paraId="1B209CC9" w14:textId="77777777" w:rsidR="00B331C8" w:rsidRDefault="00B331C8" w:rsidP="00B331C8">
      <w:pPr>
        <w:pStyle w:val="ListParagraph"/>
        <w:rPr>
          <w:rFonts w:cstheme="minorHAnsi"/>
          <w:color w:val="000000"/>
          <w:sz w:val="24"/>
          <w:szCs w:val="24"/>
        </w:rPr>
      </w:pPr>
    </w:p>
    <w:p w14:paraId="52B55892" w14:textId="5EBA0F31" w:rsidR="00A7363E" w:rsidRDefault="00A7363E" w:rsidP="004065A5">
      <w:pPr>
        <w:pStyle w:val="ListParagraph"/>
        <w:numPr>
          <w:ilvl w:val="0"/>
          <w:numId w:val="17"/>
        </w:numPr>
        <w:rPr>
          <w:rFonts w:cstheme="minorHAnsi"/>
          <w:color w:val="000000"/>
          <w:sz w:val="24"/>
          <w:szCs w:val="24"/>
        </w:rPr>
      </w:pPr>
      <w:r w:rsidRPr="004065A5">
        <w:rPr>
          <w:rFonts w:cstheme="minorHAnsi"/>
          <w:color w:val="000000"/>
          <w:sz w:val="24"/>
          <w:szCs w:val="24"/>
        </w:rPr>
        <w:t xml:space="preserve">Accreditation Readiness Project (ARP) and Accreditation Readiness Project for Canadian programs (ARP-C) </w:t>
      </w:r>
    </w:p>
    <w:p w14:paraId="4F1E241C" w14:textId="77777777" w:rsidR="00793ADC" w:rsidRPr="004065A5" w:rsidRDefault="00793ADC" w:rsidP="00793ADC">
      <w:pPr>
        <w:pStyle w:val="ListParagraph"/>
        <w:rPr>
          <w:rFonts w:cstheme="minorHAnsi"/>
          <w:color w:val="000000"/>
          <w:sz w:val="24"/>
          <w:szCs w:val="24"/>
        </w:rPr>
      </w:pPr>
    </w:p>
    <w:p w14:paraId="318EF3D8" w14:textId="78EFAF5F" w:rsidR="00B331C8" w:rsidRDefault="00A7363E" w:rsidP="00B331C8">
      <w:pPr>
        <w:pStyle w:val="ListParagraph"/>
        <w:numPr>
          <w:ilvl w:val="0"/>
          <w:numId w:val="17"/>
        </w:numPr>
        <w:spacing w:after="0" w:line="240" w:lineRule="auto"/>
        <w:rPr>
          <w:rFonts w:cstheme="minorHAnsi"/>
          <w:color w:val="000000"/>
          <w:sz w:val="24"/>
          <w:szCs w:val="24"/>
        </w:rPr>
      </w:pPr>
      <w:r w:rsidRPr="00171980">
        <w:rPr>
          <w:rFonts w:cstheme="minorHAnsi"/>
          <w:color w:val="000000"/>
          <w:sz w:val="24"/>
          <w:szCs w:val="24"/>
        </w:rPr>
        <w:t>Postdoctoral Membership Readiness Project (PMRP) for postdoc programs pursuing APPIC membership</w:t>
      </w:r>
      <w:r w:rsidR="000E3A3F">
        <w:rPr>
          <w:rFonts w:cstheme="minorHAnsi"/>
          <w:color w:val="000000"/>
          <w:sz w:val="24"/>
          <w:szCs w:val="24"/>
        </w:rPr>
        <w:t>.</w:t>
      </w:r>
    </w:p>
    <w:p w14:paraId="78EB0A8E" w14:textId="77777777" w:rsidR="00B331C8" w:rsidRPr="00B331C8" w:rsidRDefault="00B331C8" w:rsidP="00B331C8">
      <w:pPr>
        <w:rPr>
          <w:rFonts w:cstheme="minorHAnsi"/>
          <w:color w:val="000000"/>
          <w:sz w:val="24"/>
          <w:szCs w:val="24"/>
        </w:rPr>
      </w:pPr>
    </w:p>
    <w:p w14:paraId="636A557D" w14:textId="6428687C" w:rsidR="00A7363E" w:rsidRDefault="00A7363E" w:rsidP="00B331C8">
      <w:pPr>
        <w:pStyle w:val="ListParagraph"/>
        <w:numPr>
          <w:ilvl w:val="0"/>
          <w:numId w:val="17"/>
        </w:numPr>
        <w:spacing w:after="0" w:line="240" w:lineRule="auto"/>
        <w:rPr>
          <w:rFonts w:cstheme="minorHAnsi"/>
          <w:color w:val="000000"/>
          <w:sz w:val="24"/>
          <w:szCs w:val="24"/>
        </w:rPr>
      </w:pPr>
      <w:r w:rsidRPr="00171980">
        <w:rPr>
          <w:rFonts w:cstheme="minorHAnsi"/>
          <w:color w:val="000000"/>
          <w:sz w:val="24"/>
          <w:szCs w:val="24"/>
        </w:rPr>
        <w:t>Mentorship and Community Program: APPIC</w:t>
      </w:r>
      <w:r>
        <w:rPr>
          <w:rFonts w:cstheme="minorHAnsi"/>
          <w:color w:val="000000"/>
          <w:sz w:val="24"/>
          <w:szCs w:val="24"/>
        </w:rPr>
        <w:t xml:space="preserve"> has resumed offering mentorship to TDs in a small group format. The first set of mentorship groups is underway. Announcements will be posted to the APPIC member listserv to announce the second cohort. Community calls will be announced on the listserv and posted to the APPIC </w:t>
      </w:r>
      <w:hyperlink r:id="rId24" w:history="1">
        <w:r w:rsidRPr="00454525">
          <w:rPr>
            <w:rStyle w:val="Hyperlink"/>
            <w:rFonts w:cstheme="minorHAnsi"/>
            <w:sz w:val="24"/>
            <w:szCs w:val="24"/>
          </w:rPr>
          <w:t>calendar</w:t>
        </w:r>
      </w:hyperlink>
      <w:r>
        <w:rPr>
          <w:rFonts w:cstheme="minorHAnsi"/>
          <w:color w:val="000000"/>
          <w:sz w:val="24"/>
          <w:szCs w:val="24"/>
        </w:rPr>
        <w:t xml:space="preserve">. </w:t>
      </w:r>
      <w:r w:rsidRPr="00171980">
        <w:rPr>
          <w:rFonts w:cstheme="minorHAnsi"/>
          <w:color w:val="000000"/>
          <w:sz w:val="24"/>
          <w:szCs w:val="24"/>
        </w:rPr>
        <w:t xml:space="preserve"> </w:t>
      </w:r>
    </w:p>
    <w:p w14:paraId="39E7553A" w14:textId="77777777" w:rsidR="00793ADC" w:rsidRPr="004065A5" w:rsidRDefault="00793ADC" w:rsidP="00793ADC">
      <w:pPr>
        <w:pStyle w:val="ListParagraph"/>
        <w:spacing w:line="240" w:lineRule="auto"/>
        <w:rPr>
          <w:rFonts w:cstheme="minorHAnsi"/>
          <w:color w:val="000000"/>
          <w:sz w:val="24"/>
          <w:szCs w:val="24"/>
        </w:rPr>
      </w:pPr>
    </w:p>
    <w:p w14:paraId="61371B55" w14:textId="77777777" w:rsidR="00A7363E" w:rsidRDefault="00A7363E" w:rsidP="00A7363E">
      <w:pPr>
        <w:rPr>
          <w:rFonts w:cstheme="minorHAnsi"/>
          <w:bCs/>
          <w:color w:val="000000"/>
          <w:sz w:val="24"/>
          <w:szCs w:val="24"/>
        </w:rPr>
      </w:pPr>
    </w:p>
    <w:p w14:paraId="1A208710" w14:textId="195BDB56" w:rsidR="00A7363E" w:rsidRPr="00A7363E" w:rsidRDefault="00A7363E" w:rsidP="00A7363E">
      <w:pPr>
        <w:rPr>
          <w:rFonts w:asciiTheme="minorHAnsi" w:hAnsiTheme="minorHAnsi" w:cstheme="minorHAnsi"/>
          <w:bCs/>
          <w:color w:val="000000"/>
          <w:sz w:val="24"/>
          <w:szCs w:val="24"/>
        </w:rPr>
      </w:pPr>
      <w:r w:rsidRPr="00A7363E">
        <w:rPr>
          <w:rFonts w:asciiTheme="minorHAnsi" w:hAnsiTheme="minorHAnsi" w:cstheme="minorHAnsi"/>
          <w:bCs/>
          <w:color w:val="000000"/>
          <w:sz w:val="24"/>
          <w:szCs w:val="24"/>
        </w:rPr>
        <w:t xml:space="preserve">Respectfully submitted: </w:t>
      </w:r>
    </w:p>
    <w:p w14:paraId="6CEA3BF7" w14:textId="2C820537" w:rsidR="00A7363E" w:rsidRDefault="00A7363E" w:rsidP="00A7363E">
      <w:pPr>
        <w:rPr>
          <w:rFonts w:asciiTheme="minorHAnsi" w:hAnsiTheme="minorHAnsi" w:cstheme="minorHAnsi"/>
          <w:bCs/>
          <w:color w:val="000000"/>
          <w:sz w:val="24"/>
          <w:szCs w:val="24"/>
        </w:rPr>
      </w:pPr>
      <w:r w:rsidRPr="00A7363E">
        <w:rPr>
          <w:rFonts w:asciiTheme="minorHAnsi" w:hAnsiTheme="minorHAnsi" w:cstheme="minorHAnsi"/>
          <w:bCs/>
          <w:color w:val="000000"/>
          <w:sz w:val="24"/>
          <w:szCs w:val="24"/>
        </w:rPr>
        <w:t>Denise Mercurio-Riley Ph</w:t>
      </w:r>
      <w:r w:rsidR="0034735A">
        <w:rPr>
          <w:rFonts w:asciiTheme="minorHAnsi" w:hAnsiTheme="minorHAnsi" w:cstheme="minorHAnsi"/>
          <w:bCs/>
          <w:color w:val="000000"/>
          <w:sz w:val="24"/>
          <w:szCs w:val="24"/>
        </w:rPr>
        <w:t>.</w:t>
      </w:r>
      <w:r w:rsidRPr="00A7363E">
        <w:rPr>
          <w:rFonts w:asciiTheme="minorHAnsi" w:hAnsiTheme="minorHAnsi" w:cstheme="minorHAnsi"/>
          <w:bCs/>
          <w:color w:val="000000"/>
          <w:sz w:val="24"/>
          <w:szCs w:val="24"/>
        </w:rPr>
        <w:t>D</w:t>
      </w:r>
      <w:r w:rsidR="0034735A">
        <w:rPr>
          <w:rFonts w:asciiTheme="minorHAnsi" w:hAnsiTheme="minorHAnsi" w:cstheme="minorHAnsi"/>
          <w:bCs/>
          <w:color w:val="000000"/>
          <w:sz w:val="24"/>
          <w:szCs w:val="24"/>
        </w:rPr>
        <w:t>., CRC, NBC-HWC</w:t>
      </w:r>
      <w:r w:rsidRPr="00A7363E">
        <w:rPr>
          <w:rFonts w:asciiTheme="minorHAnsi" w:hAnsiTheme="minorHAnsi" w:cstheme="minorHAnsi"/>
          <w:bCs/>
          <w:color w:val="000000"/>
          <w:sz w:val="24"/>
          <w:szCs w:val="24"/>
        </w:rPr>
        <w:br/>
        <w:t>Secretary, APPIC Board of Directors</w:t>
      </w:r>
    </w:p>
    <w:p w14:paraId="2DD8B723" w14:textId="0338C2AD" w:rsidR="00B331C8" w:rsidRPr="00A7363E" w:rsidRDefault="00B331C8" w:rsidP="00A7363E">
      <w:pPr>
        <w:rPr>
          <w:rFonts w:asciiTheme="minorHAnsi" w:hAnsiTheme="minorHAnsi" w:cstheme="minorHAnsi"/>
        </w:rPr>
      </w:pPr>
      <w:r>
        <w:rPr>
          <w:rFonts w:asciiTheme="minorHAnsi" w:hAnsiTheme="minorHAnsi" w:cstheme="minorHAnsi"/>
          <w:bCs/>
          <w:color w:val="000000"/>
          <w:sz w:val="24"/>
          <w:szCs w:val="24"/>
        </w:rPr>
        <w:t>Liaison to CCPTP</w:t>
      </w:r>
    </w:p>
    <w:p w14:paraId="4BA1796B" w14:textId="77777777" w:rsidR="001055DF" w:rsidRDefault="001055DF" w:rsidP="00194F7E">
      <w:pPr>
        <w:rPr>
          <w:rFonts w:cstheme="minorHAnsi"/>
          <w:b/>
          <w:color w:val="000000"/>
          <w:sz w:val="24"/>
          <w:szCs w:val="24"/>
        </w:rPr>
      </w:pPr>
    </w:p>
    <w:bookmarkEnd w:id="1"/>
    <w:p w14:paraId="22398DD8" w14:textId="4353E3ED" w:rsidR="006C4530" w:rsidRPr="006C4530" w:rsidRDefault="006C4530" w:rsidP="006C4530">
      <w:pPr>
        <w:tabs>
          <w:tab w:val="left" w:pos="2995"/>
        </w:tabs>
      </w:pPr>
    </w:p>
    <w:sectPr w:rsidR="006C4530" w:rsidRPr="006C4530" w:rsidSect="007E1F58">
      <w:headerReference w:type="even" r:id="rId25"/>
      <w:headerReference w:type="default" r:id="rId26"/>
      <w:footerReference w:type="even" r:id="rId27"/>
      <w:footerReference w:type="default" r:id="rId28"/>
      <w:headerReference w:type="first" r:id="rId29"/>
      <w:footerReference w:type="first" r:id="rId30"/>
      <w:pgSz w:w="12240" w:h="15840"/>
      <w:pgMar w:top="1440" w:right="720" w:bottom="720" w:left="3888" w:header="54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AC46" w14:textId="77777777" w:rsidR="007E1F58" w:rsidRDefault="007E1F58">
      <w:r>
        <w:separator/>
      </w:r>
    </w:p>
  </w:endnote>
  <w:endnote w:type="continuationSeparator" w:id="0">
    <w:p w14:paraId="2CD8789B" w14:textId="77777777" w:rsidR="007E1F58" w:rsidRDefault="007E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vers">
    <w:altName w:val="Calibri"/>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C049" w14:textId="77777777" w:rsidR="009D0F4B" w:rsidRDefault="009D0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BF29" w14:textId="77777777" w:rsidR="009D0F4B" w:rsidRDefault="009D0F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6DAC" w14:textId="77777777" w:rsidR="009D0F4B" w:rsidRDefault="009D0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8567" w14:textId="77777777" w:rsidR="007E1F58" w:rsidRDefault="007E1F58">
      <w:r>
        <w:separator/>
      </w:r>
    </w:p>
  </w:footnote>
  <w:footnote w:type="continuationSeparator" w:id="0">
    <w:p w14:paraId="1C12E7DA" w14:textId="77777777" w:rsidR="007E1F58" w:rsidRDefault="007E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E7D4" w14:textId="77777777" w:rsidR="009D0F4B" w:rsidRDefault="009D0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97CE" w14:textId="3A5657F9" w:rsidR="000C489A" w:rsidRPr="00777102" w:rsidRDefault="008B5CB8" w:rsidP="00874D65">
    <w:pPr>
      <w:pStyle w:val="Header"/>
      <w:tabs>
        <w:tab w:val="left" w:pos="6300"/>
      </w:tabs>
      <w:rPr>
        <w:rFonts w:ascii="Times New Roman" w:hAnsi="Times New Roman"/>
        <w:b/>
        <w:i/>
        <w:color w:val="002060"/>
        <w:sz w:val="46"/>
        <w:szCs w:val="46"/>
      </w:rPr>
    </w:pPr>
    <w:r w:rsidRPr="00777102">
      <w:rPr>
        <w:rFonts w:ascii="Times New Roman" w:hAnsi="Times New Roman"/>
        <w:b/>
        <w:noProof/>
        <w:color w:val="2F5496" w:themeColor="accent5" w:themeShade="BF"/>
        <w:sz w:val="46"/>
        <w:szCs w:val="46"/>
      </w:rPr>
      <w:drawing>
        <wp:anchor distT="0" distB="0" distL="114300" distR="114300" simplePos="0" relativeHeight="251657728" behindDoc="0" locked="0" layoutInCell="1" allowOverlap="1" wp14:anchorId="03B9D208" wp14:editId="7C95DB6C">
          <wp:simplePos x="0" y="0"/>
          <wp:positionH relativeFrom="column">
            <wp:posOffset>-2392680</wp:posOffset>
          </wp:positionH>
          <wp:positionV relativeFrom="paragraph">
            <wp:posOffset>-347662</wp:posOffset>
          </wp:positionV>
          <wp:extent cx="1790700" cy="14198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IC.jpg"/>
                  <pic:cNvPicPr/>
                </pic:nvPicPr>
                <pic:blipFill>
                  <a:blip r:embed="rId1">
                    <a:extLst>
                      <a:ext uri="{28A0092B-C50C-407E-A947-70E740481C1C}">
                        <a14:useLocalDpi xmlns:a14="http://schemas.microsoft.com/office/drawing/2010/main" val="0"/>
                      </a:ext>
                    </a:extLst>
                  </a:blip>
                  <a:stretch>
                    <a:fillRect/>
                  </a:stretch>
                </pic:blipFill>
                <pic:spPr>
                  <a:xfrm>
                    <a:off x="0" y="0"/>
                    <a:ext cx="1790700" cy="1419860"/>
                  </a:xfrm>
                  <a:prstGeom prst="rect">
                    <a:avLst/>
                  </a:prstGeom>
                </pic:spPr>
              </pic:pic>
            </a:graphicData>
          </a:graphic>
        </wp:anchor>
      </w:drawing>
    </w:r>
    <w:r w:rsidR="00D603CE" w:rsidRPr="00777102">
      <w:rPr>
        <w:rFonts w:ascii="Times New Roman" w:hAnsi="Times New Roman"/>
        <w:b/>
        <w:noProof/>
        <w:color w:val="2F5496" w:themeColor="accent5" w:themeShade="BF"/>
        <w:sz w:val="46"/>
        <w:szCs w:val="46"/>
      </w:rPr>
      <w:t>Association of Psychology Postdoctoral &amp; Internship Centers</w:t>
    </w:r>
  </w:p>
  <w:p w14:paraId="4FD2784A" w14:textId="36BB1071" w:rsidR="000C489A" w:rsidRDefault="000C489A" w:rsidP="00E31C20">
    <w:pPr>
      <w:pStyle w:val="Header"/>
      <w:tabs>
        <w:tab w:val="left" w:pos="6300"/>
      </w:tabs>
      <w:ind w:left="-2160"/>
      <w:jc w:val="center"/>
      <w:rPr>
        <w:i/>
        <w:color w:val="000080"/>
      </w:rPr>
    </w:pPr>
  </w:p>
  <w:p w14:paraId="58627B67" w14:textId="41729C7D" w:rsidR="00134390" w:rsidRPr="003B417C" w:rsidRDefault="00083D1C" w:rsidP="00E31C20">
    <w:pPr>
      <w:pStyle w:val="Header"/>
      <w:tabs>
        <w:tab w:val="left" w:pos="6300"/>
      </w:tabs>
      <w:ind w:left="-2160"/>
      <w:jc w:val="center"/>
      <w:rPr>
        <w:rFonts w:cs="Arial"/>
        <w:b/>
        <w:i/>
        <w:color w:val="000080"/>
      </w:rPr>
    </w:pPr>
    <w:r>
      <w:rPr>
        <w:noProof/>
      </w:rPr>
      <mc:AlternateContent>
        <mc:Choice Requires="wps">
          <w:drawing>
            <wp:anchor distT="0" distB="0" distL="114300" distR="114300" simplePos="0" relativeHeight="251656704" behindDoc="1" locked="0" layoutInCell="1" allowOverlap="1" wp14:anchorId="58627B68" wp14:editId="53530928">
              <wp:simplePos x="0" y="0"/>
              <wp:positionH relativeFrom="page">
                <wp:posOffset>-171450</wp:posOffset>
              </wp:positionH>
              <wp:positionV relativeFrom="margin">
                <wp:posOffset>203200</wp:posOffset>
              </wp:positionV>
              <wp:extent cx="2095500" cy="839152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39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7B6A" w14:textId="43D4B26F" w:rsidR="00134390" w:rsidRPr="006330A2" w:rsidRDefault="00B04875" w:rsidP="00E710DC">
                          <w:pPr>
                            <w:tabs>
                              <w:tab w:val="left" w:pos="720"/>
                            </w:tabs>
                            <w:rPr>
                              <w:rFonts w:ascii="Times New Roman" w:hAnsi="Times New Roman"/>
                              <w:b/>
                              <w:bCs/>
                              <w:color w:val="2E74B5" w:themeColor="accent1" w:themeShade="BF"/>
                              <w:sz w:val="16"/>
                              <w:szCs w:val="16"/>
                            </w:rPr>
                          </w:pPr>
                          <w:r>
                            <w:rPr>
                              <w:rFonts w:ascii="Arial" w:hAnsi="Arial" w:cs="Arial"/>
                              <w:b/>
                              <w:bCs/>
                              <w:color w:val="066080"/>
                              <w:sz w:val="16"/>
                              <w:szCs w:val="16"/>
                            </w:rPr>
                            <w:tab/>
                          </w:r>
                          <w:r w:rsidR="00134390" w:rsidRPr="006330A2">
                            <w:rPr>
                              <w:rFonts w:ascii="Times New Roman" w:hAnsi="Times New Roman"/>
                              <w:b/>
                              <w:bCs/>
                              <w:color w:val="2E74B5" w:themeColor="accent1" w:themeShade="BF"/>
                              <w:sz w:val="16"/>
                              <w:szCs w:val="16"/>
                            </w:rPr>
                            <w:t xml:space="preserve">APPIC Central Office    </w:t>
                          </w:r>
                        </w:p>
                        <w:p w14:paraId="58627B6B" w14:textId="77777777" w:rsidR="00134390" w:rsidRPr="006330A2" w:rsidRDefault="00134390">
                          <w:pPr>
                            <w:tabs>
                              <w:tab w:val="left" w:pos="720"/>
                            </w:tabs>
                            <w:ind w:left="720"/>
                            <w:rPr>
                              <w:rFonts w:ascii="Times New Roman" w:hAnsi="Times New Roman"/>
                              <w:color w:val="2E74B5" w:themeColor="accent1" w:themeShade="BF"/>
                              <w:sz w:val="16"/>
                              <w:szCs w:val="16"/>
                            </w:rPr>
                          </w:pPr>
                          <w:r w:rsidRPr="006330A2">
                            <w:rPr>
                              <w:rFonts w:ascii="Times New Roman" w:hAnsi="Times New Roman"/>
                              <w:color w:val="2E74B5" w:themeColor="accent1" w:themeShade="BF"/>
                              <w:sz w:val="16"/>
                              <w:szCs w:val="16"/>
                            </w:rPr>
                            <w:t>1</w:t>
                          </w:r>
                          <w:r w:rsidR="0033723E" w:rsidRPr="006330A2">
                            <w:rPr>
                              <w:rFonts w:ascii="Times New Roman" w:hAnsi="Times New Roman"/>
                              <w:color w:val="2E74B5" w:themeColor="accent1" w:themeShade="BF"/>
                              <w:sz w:val="16"/>
                              <w:szCs w:val="16"/>
                            </w:rPr>
                            <w:t>7225 El Camino Real</w:t>
                          </w:r>
                          <w:r w:rsidR="00CC1F07" w:rsidRPr="006330A2">
                            <w:rPr>
                              <w:rFonts w:ascii="Times New Roman" w:hAnsi="Times New Roman"/>
                              <w:color w:val="2E74B5" w:themeColor="accent1" w:themeShade="BF"/>
                              <w:sz w:val="16"/>
                              <w:szCs w:val="16"/>
                            </w:rPr>
                            <w:t>, Suite #170</w:t>
                          </w:r>
                        </w:p>
                        <w:p w14:paraId="58627B6C" w14:textId="77777777" w:rsidR="00134390" w:rsidRPr="006330A2" w:rsidRDefault="0033723E">
                          <w:pPr>
                            <w:tabs>
                              <w:tab w:val="left" w:pos="720"/>
                            </w:tabs>
                            <w:ind w:left="720"/>
                            <w:rPr>
                              <w:rFonts w:ascii="Times New Roman" w:hAnsi="Times New Roman"/>
                              <w:color w:val="2E74B5" w:themeColor="accent1" w:themeShade="BF"/>
                              <w:sz w:val="16"/>
                              <w:szCs w:val="16"/>
                            </w:rPr>
                          </w:pPr>
                          <w:r w:rsidRPr="006330A2">
                            <w:rPr>
                              <w:rFonts w:ascii="Times New Roman" w:hAnsi="Times New Roman"/>
                              <w:color w:val="2E74B5" w:themeColor="accent1" w:themeShade="BF"/>
                              <w:sz w:val="16"/>
                              <w:szCs w:val="16"/>
                            </w:rPr>
                            <w:t>Houston TX 77058-2748</w:t>
                          </w:r>
                        </w:p>
                        <w:p w14:paraId="58627B6D" w14:textId="77777777" w:rsidR="00134390" w:rsidRPr="006330A2" w:rsidRDefault="00BE2CE1">
                          <w:pPr>
                            <w:tabs>
                              <w:tab w:val="left" w:pos="720"/>
                            </w:tabs>
                            <w:ind w:left="720"/>
                            <w:rPr>
                              <w:rFonts w:ascii="Times New Roman" w:hAnsi="Times New Roman"/>
                              <w:color w:val="2E74B5" w:themeColor="accent1" w:themeShade="BF"/>
                              <w:sz w:val="16"/>
                              <w:szCs w:val="16"/>
                            </w:rPr>
                          </w:pPr>
                          <w:r w:rsidRPr="006330A2">
                            <w:rPr>
                              <w:rFonts w:ascii="Times New Roman" w:hAnsi="Times New Roman"/>
                              <w:color w:val="2E74B5" w:themeColor="accent1" w:themeShade="BF"/>
                              <w:sz w:val="16"/>
                              <w:szCs w:val="16"/>
                            </w:rPr>
                            <w:t xml:space="preserve">P </w:t>
                          </w:r>
                          <w:r w:rsidR="0033723E" w:rsidRPr="006330A2">
                            <w:rPr>
                              <w:rFonts w:ascii="Times New Roman" w:hAnsi="Times New Roman"/>
                              <w:color w:val="2E74B5" w:themeColor="accent1" w:themeShade="BF"/>
                              <w:sz w:val="16"/>
                              <w:szCs w:val="16"/>
                            </w:rPr>
                            <w:t>832.284.4080</w:t>
                          </w:r>
                        </w:p>
                        <w:p w14:paraId="58627B6E" w14:textId="77777777" w:rsidR="00134390" w:rsidRPr="006330A2" w:rsidRDefault="00134390">
                          <w:pPr>
                            <w:tabs>
                              <w:tab w:val="left" w:pos="720"/>
                            </w:tabs>
                            <w:ind w:left="720"/>
                            <w:rPr>
                              <w:rFonts w:ascii="Times New Roman" w:hAnsi="Times New Roman"/>
                              <w:color w:val="2E74B5" w:themeColor="accent1" w:themeShade="BF"/>
                              <w:sz w:val="16"/>
                              <w:szCs w:val="16"/>
                            </w:rPr>
                          </w:pPr>
                          <w:r w:rsidRPr="006330A2">
                            <w:rPr>
                              <w:rFonts w:ascii="Times New Roman" w:hAnsi="Times New Roman"/>
                              <w:color w:val="2E74B5" w:themeColor="accent1" w:themeShade="BF"/>
                              <w:sz w:val="16"/>
                              <w:szCs w:val="16"/>
                            </w:rPr>
                            <w:t>F</w:t>
                          </w:r>
                          <w:r w:rsidR="00D833FA" w:rsidRPr="006330A2">
                            <w:rPr>
                              <w:rFonts w:ascii="Times New Roman" w:hAnsi="Times New Roman"/>
                              <w:color w:val="2E74B5" w:themeColor="accent1" w:themeShade="BF"/>
                              <w:sz w:val="16"/>
                              <w:szCs w:val="16"/>
                            </w:rPr>
                            <w:t xml:space="preserve"> 832.284.4079</w:t>
                          </w:r>
                        </w:p>
                        <w:p w14:paraId="58627B6F" w14:textId="32B7D1DA" w:rsidR="00134390" w:rsidRPr="006330A2" w:rsidRDefault="00A52C27">
                          <w:pPr>
                            <w:tabs>
                              <w:tab w:val="left" w:pos="720"/>
                            </w:tabs>
                            <w:ind w:left="720"/>
                            <w:rPr>
                              <w:rFonts w:ascii="Times New Roman" w:hAnsi="Times New Roman"/>
                              <w:color w:val="2E74B5" w:themeColor="accent1" w:themeShade="BF"/>
                              <w:sz w:val="16"/>
                              <w:szCs w:val="16"/>
                            </w:rPr>
                          </w:pPr>
                          <w:r w:rsidRPr="006330A2">
                            <w:rPr>
                              <w:rFonts w:ascii="Times New Roman" w:hAnsi="Times New Roman"/>
                              <w:color w:val="2E74B5" w:themeColor="accent1" w:themeShade="BF"/>
                              <w:sz w:val="16"/>
                              <w:szCs w:val="16"/>
                            </w:rPr>
                            <w:t xml:space="preserve">E </w:t>
                          </w:r>
                          <w:r w:rsidR="00AF55AD" w:rsidRPr="006330A2">
                            <w:rPr>
                              <w:rFonts w:ascii="Times New Roman" w:hAnsi="Times New Roman"/>
                              <w:color w:val="2E74B5" w:themeColor="accent1" w:themeShade="BF"/>
                              <w:sz w:val="16"/>
                              <w:szCs w:val="16"/>
                            </w:rPr>
                            <w:t>appic@appic.org</w:t>
                          </w:r>
                        </w:p>
                        <w:p w14:paraId="58627B70" w14:textId="69172163" w:rsidR="00343558" w:rsidRPr="006330A2" w:rsidRDefault="00343558" w:rsidP="00343558">
                          <w:pPr>
                            <w:pStyle w:val="Heading6"/>
                            <w:tabs>
                              <w:tab w:val="left" w:pos="720"/>
                            </w:tabs>
                            <w:rPr>
                              <w:rFonts w:ascii="Times New Roman" w:hAnsi="Times New Roman"/>
                              <w:i w:val="0"/>
                              <w:color w:val="2E74B5" w:themeColor="accent1" w:themeShade="BF"/>
                              <w:sz w:val="16"/>
                              <w:szCs w:val="16"/>
                            </w:rPr>
                          </w:pPr>
                          <w:r w:rsidRPr="006330A2">
                            <w:rPr>
                              <w:rFonts w:ascii="Times New Roman" w:hAnsi="Times New Roman"/>
                              <w:i w:val="0"/>
                              <w:color w:val="2E74B5" w:themeColor="accent1" w:themeShade="BF"/>
                              <w:sz w:val="16"/>
                              <w:szCs w:val="16"/>
                            </w:rPr>
                            <w:br/>
                            <w:t>Executive Director</w:t>
                          </w:r>
                        </w:p>
                        <w:p w14:paraId="58627B72" w14:textId="0AB7DEFF" w:rsidR="00343558" w:rsidRPr="006330A2" w:rsidRDefault="00343558" w:rsidP="000C489A">
                          <w:pPr>
                            <w:tabs>
                              <w:tab w:val="left" w:pos="720"/>
                            </w:tabs>
                            <w:ind w:left="720"/>
                            <w:rPr>
                              <w:rFonts w:ascii="Times New Roman" w:hAnsi="Times New Roman"/>
                              <w:color w:val="2E74B5" w:themeColor="accent1" w:themeShade="BF"/>
                              <w:sz w:val="16"/>
                              <w:szCs w:val="16"/>
                            </w:rPr>
                          </w:pPr>
                          <w:r w:rsidRPr="006330A2">
                            <w:rPr>
                              <w:rFonts w:ascii="Times New Roman" w:hAnsi="Times New Roman"/>
                              <w:color w:val="2E74B5" w:themeColor="accent1" w:themeShade="BF"/>
                              <w:sz w:val="16"/>
                              <w:szCs w:val="16"/>
                            </w:rPr>
                            <w:t>Jeff Baker, PhD, ABPP</w:t>
                          </w:r>
                        </w:p>
                        <w:p w14:paraId="51E89998" w14:textId="582AAB4F" w:rsidR="00C13D51" w:rsidRDefault="00C13D51" w:rsidP="000C489A">
                          <w:pPr>
                            <w:tabs>
                              <w:tab w:val="left" w:pos="720"/>
                            </w:tabs>
                            <w:ind w:left="720"/>
                            <w:rPr>
                              <w:rFonts w:ascii="Times New Roman" w:hAnsi="Times New Roman"/>
                              <w:color w:val="2E74B5" w:themeColor="accent1" w:themeShade="BF"/>
                              <w:sz w:val="16"/>
                              <w:szCs w:val="16"/>
                            </w:rPr>
                          </w:pPr>
                        </w:p>
                        <w:p w14:paraId="6F2BEDF2" w14:textId="03544525" w:rsidR="00085DDA" w:rsidRPr="006330A2" w:rsidRDefault="00085DDA" w:rsidP="00085DDA">
                          <w:pPr>
                            <w:tabs>
                              <w:tab w:val="left" w:pos="720"/>
                            </w:tabs>
                            <w:ind w:left="720"/>
                            <w:rPr>
                              <w:rFonts w:ascii="Times New Roman" w:hAnsi="Times New Roman"/>
                              <w:color w:val="2E74B5" w:themeColor="accent1" w:themeShade="BF"/>
                              <w:sz w:val="16"/>
                              <w:szCs w:val="16"/>
                            </w:rPr>
                          </w:pPr>
                          <w:r w:rsidRPr="009D0A45">
                            <w:rPr>
                              <w:rFonts w:ascii="Times New Roman" w:hAnsi="Times New Roman"/>
                              <w:b/>
                              <w:bCs/>
                              <w:color w:val="2E74B5" w:themeColor="accent1" w:themeShade="BF"/>
                              <w:sz w:val="16"/>
                              <w:szCs w:val="16"/>
                            </w:rPr>
                            <w:t>AAPI Coordinator</w:t>
                          </w:r>
                          <w:r>
                            <w:rPr>
                              <w:rFonts w:ascii="Times New Roman" w:hAnsi="Times New Roman"/>
                              <w:color w:val="2E74B5" w:themeColor="accent1" w:themeShade="BF"/>
                              <w:sz w:val="16"/>
                              <w:szCs w:val="16"/>
                            </w:rPr>
                            <w:br/>
                            <w:t>Kimberly Hill, PhD</w:t>
                          </w:r>
                        </w:p>
                        <w:p w14:paraId="77FAE4E4" w14:textId="77777777" w:rsidR="00085DDA" w:rsidRPr="006330A2" w:rsidRDefault="00085DDA" w:rsidP="00085DDA">
                          <w:pPr>
                            <w:tabs>
                              <w:tab w:val="left" w:pos="720"/>
                            </w:tabs>
                            <w:rPr>
                              <w:rFonts w:ascii="Times New Roman" w:hAnsi="Times New Roman"/>
                              <w:color w:val="2E74B5" w:themeColor="accent1" w:themeShade="BF"/>
                              <w:sz w:val="16"/>
                              <w:szCs w:val="16"/>
                            </w:rPr>
                          </w:pPr>
                        </w:p>
                        <w:p w14:paraId="5734B79B" w14:textId="3B34C855" w:rsidR="00A04F9A" w:rsidRPr="006330A2" w:rsidRDefault="00C13D51" w:rsidP="000C489A">
                          <w:pPr>
                            <w:tabs>
                              <w:tab w:val="left" w:pos="720"/>
                            </w:tabs>
                            <w:ind w:left="720"/>
                            <w:rPr>
                              <w:rFonts w:ascii="Times New Roman" w:hAnsi="Times New Roman"/>
                              <w:color w:val="2E74B5" w:themeColor="accent1" w:themeShade="BF"/>
                              <w:sz w:val="16"/>
                              <w:szCs w:val="16"/>
                            </w:rPr>
                          </w:pPr>
                          <w:r w:rsidRPr="006330A2">
                            <w:rPr>
                              <w:rFonts w:ascii="Times New Roman" w:hAnsi="Times New Roman"/>
                              <w:b/>
                              <w:bCs/>
                              <w:color w:val="2E74B5" w:themeColor="accent1" w:themeShade="BF"/>
                              <w:sz w:val="16"/>
                              <w:szCs w:val="16"/>
                            </w:rPr>
                            <w:t>Match Coordinator</w:t>
                          </w:r>
                          <w:r w:rsidRPr="006330A2">
                            <w:rPr>
                              <w:rFonts w:ascii="Times New Roman" w:hAnsi="Times New Roman"/>
                              <w:color w:val="2E74B5" w:themeColor="accent1" w:themeShade="BF"/>
                              <w:sz w:val="16"/>
                              <w:szCs w:val="16"/>
                            </w:rPr>
                            <w:br/>
                            <w:t>Greg Keilin, PhD</w:t>
                          </w:r>
                        </w:p>
                        <w:p w14:paraId="41A6D3D1" w14:textId="77777777" w:rsidR="00A04F9A" w:rsidRPr="006330A2" w:rsidRDefault="00A04F9A" w:rsidP="000C489A">
                          <w:pPr>
                            <w:tabs>
                              <w:tab w:val="left" w:pos="720"/>
                            </w:tabs>
                            <w:ind w:left="720"/>
                            <w:rPr>
                              <w:rFonts w:ascii="Times New Roman" w:hAnsi="Times New Roman"/>
                              <w:color w:val="2E74B5" w:themeColor="accent1" w:themeShade="BF"/>
                              <w:sz w:val="16"/>
                              <w:szCs w:val="16"/>
                            </w:rPr>
                          </w:pPr>
                        </w:p>
                        <w:p w14:paraId="24C7EE2E" w14:textId="77777777" w:rsidR="00A04F9A" w:rsidRPr="006330A2" w:rsidRDefault="00A04F9A" w:rsidP="000C489A">
                          <w:pPr>
                            <w:tabs>
                              <w:tab w:val="left" w:pos="720"/>
                            </w:tabs>
                            <w:ind w:left="720"/>
                            <w:rPr>
                              <w:rFonts w:ascii="Times New Roman" w:hAnsi="Times New Roman"/>
                              <w:b/>
                              <w:bCs/>
                              <w:color w:val="2E74B5" w:themeColor="accent1" w:themeShade="BF"/>
                              <w:sz w:val="16"/>
                              <w:szCs w:val="16"/>
                            </w:rPr>
                          </w:pPr>
                          <w:r w:rsidRPr="006330A2">
                            <w:rPr>
                              <w:rFonts w:ascii="Times New Roman" w:hAnsi="Times New Roman"/>
                              <w:b/>
                              <w:bCs/>
                              <w:color w:val="2E74B5" w:themeColor="accent1" w:themeShade="BF"/>
                              <w:sz w:val="16"/>
                              <w:szCs w:val="16"/>
                            </w:rPr>
                            <w:t>Membership Coordinator</w:t>
                          </w:r>
                        </w:p>
                        <w:p w14:paraId="029E63D1" w14:textId="77777777" w:rsidR="009D0A45" w:rsidRDefault="00A04F9A" w:rsidP="00DD796A">
                          <w:pPr>
                            <w:tabs>
                              <w:tab w:val="left" w:pos="720"/>
                            </w:tabs>
                            <w:ind w:left="720"/>
                            <w:rPr>
                              <w:rFonts w:ascii="Times New Roman" w:hAnsi="Times New Roman"/>
                              <w:color w:val="2E74B5" w:themeColor="accent1" w:themeShade="BF"/>
                              <w:sz w:val="16"/>
                              <w:szCs w:val="16"/>
                            </w:rPr>
                          </w:pPr>
                          <w:r w:rsidRPr="006330A2">
                            <w:rPr>
                              <w:rFonts w:ascii="Times New Roman" w:hAnsi="Times New Roman"/>
                              <w:color w:val="2E74B5" w:themeColor="accent1" w:themeShade="BF"/>
                              <w:sz w:val="16"/>
                              <w:szCs w:val="16"/>
                            </w:rPr>
                            <w:t>Claytie Davis III, Ph</w:t>
                          </w:r>
                          <w:r w:rsidR="00DD796A" w:rsidRPr="006330A2">
                            <w:rPr>
                              <w:rFonts w:ascii="Times New Roman" w:hAnsi="Times New Roman"/>
                              <w:color w:val="2E74B5" w:themeColor="accent1" w:themeShade="BF"/>
                              <w:sz w:val="16"/>
                              <w:szCs w:val="16"/>
                            </w:rPr>
                            <w:t>D, ABPP</w:t>
                          </w:r>
                        </w:p>
                        <w:p w14:paraId="5D4ACD17" w14:textId="77777777" w:rsidR="009D0A45" w:rsidRDefault="009D0A45" w:rsidP="00DD796A">
                          <w:pPr>
                            <w:tabs>
                              <w:tab w:val="left" w:pos="720"/>
                            </w:tabs>
                            <w:ind w:left="720"/>
                            <w:rPr>
                              <w:rFonts w:ascii="Times New Roman" w:hAnsi="Times New Roman"/>
                              <w:color w:val="2E74B5" w:themeColor="accent1" w:themeShade="BF"/>
                              <w:sz w:val="16"/>
                              <w:szCs w:val="16"/>
                            </w:rPr>
                          </w:pPr>
                        </w:p>
                        <w:p w14:paraId="58627B73" w14:textId="52E86976" w:rsidR="00134390" w:rsidRPr="006330A2" w:rsidRDefault="00343558">
                          <w:pPr>
                            <w:pStyle w:val="Heading7"/>
                            <w:tabs>
                              <w:tab w:val="left" w:pos="720"/>
                            </w:tabs>
                            <w:ind w:left="720"/>
                            <w:rPr>
                              <w:rFonts w:ascii="Times New Roman" w:hAnsi="Times New Roman"/>
                              <w:i w:val="0"/>
                              <w:color w:val="2E74B5" w:themeColor="accent1" w:themeShade="BF"/>
                              <w:szCs w:val="16"/>
                            </w:rPr>
                          </w:pPr>
                          <w:r w:rsidRPr="006330A2">
                            <w:rPr>
                              <w:rFonts w:ascii="Times New Roman" w:hAnsi="Times New Roman"/>
                              <w:color w:val="2E74B5" w:themeColor="accent1" w:themeShade="BF"/>
                              <w:szCs w:val="16"/>
                            </w:rPr>
                            <w:br/>
                          </w:r>
                          <w:r w:rsidR="00223DA3" w:rsidRPr="006330A2">
                            <w:rPr>
                              <w:rFonts w:ascii="Times New Roman" w:hAnsi="Times New Roman"/>
                              <w:i w:val="0"/>
                              <w:color w:val="2E74B5" w:themeColor="accent1" w:themeShade="BF"/>
                              <w:szCs w:val="16"/>
                            </w:rPr>
                            <w:br/>
                          </w:r>
                          <w:r w:rsidR="00134390" w:rsidRPr="006330A2">
                            <w:rPr>
                              <w:rFonts w:ascii="Times New Roman" w:hAnsi="Times New Roman"/>
                              <w:i w:val="0"/>
                              <w:color w:val="2E74B5" w:themeColor="accent1" w:themeShade="BF"/>
                              <w:szCs w:val="16"/>
                            </w:rPr>
                            <w:t>APPIC Board of Directors</w:t>
                          </w:r>
                        </w:p>
                        <w:p w14:paraId="57D29E6B" w14:textId="29E151C9" w:rsidR="003D19BA" w:rsidRPr="006330A2" w:rsidRDefault="00343558" w:rsidP="00586DE3">
                          <w:pPr>
                            <w:pStyle w:val="Heading6"/>
                            <w:tabs>
                              <w:tab w:val="left" w:pos="720"/>
                            </w:tabs>
                            <w:rPr>
                              <w:rFonts w:ascii="Times New Roman" w:hAnsi="Times New Roman"/>
                              <w:b w:val="0"/>
                              <w:bCs/>
                              <w:i w:val="0"/>
                              <w:iCs/>
                              <w:color w:val="2E74B5" w:themeColor="accent1" w:themeShade="BF"/>
                              <w:sz w:val="16"/>
                              <w:szCs w:val="16"/>
                            </w:rPr>
                          </w:pPr>
                          <w:r w:rsidRPr="006330A2">
                            <w:rPr>
                              <w:rFonts w:ascii="Times New Roman" w:hAnsi="Times New Roman"/>
                              <w:color w:val="2E74B5" w:themeColor="accent1" w:themeShade="BF"/>
                              <w:sz w:val="16"/>
                              <w:szCs w:val="16"/>
                            </w:rPr>
                            <w:br/>
                          </w:r>
                          <w:r w:rsidR="003D19BA" w:rsidRPr="006330A2">
                            <w:rPr>
                              <w:rFonts w:ascii="Times New Roman" w:hAnsi="Times New Roman"/>
                              <w:i w:val="0"/>
                              <w:color w:val="2E74B5" w:themeColor="accent1" w:themeShade="BF"/>
                              <w:sz w:val="16"/>
                              <w:szCs w:val="16"/>
                            </w:rPr>
                            <w:t>Chair</w:t>
                          </w:r>
                        </w:p>
                        <w:p w14:paraId="12EB8328" w14:textId="5610FFE5" w:rsidR="003D19BA" w:rsidRPr="006330A2" w:rsidRDefault="008805B5" w:rsidP="00586DE3">
                          <w:pPr>
                            <w:pStyle w:val="Heading6"/>
                            <w:tabs>
                              <w:tab w:val="left" w:pos="720"/>
                            </w:tabs>
                            <w:rPr>
                              <w:rFonts w:ascii="Times New Roman" w:hAnsi="Times New Roman"/>
                              <w:b w:val="0"/>
                              <w:bCs/>
                              <w:i w:val="0"/>
                              <w:iCs/>
                              <w:color w:val="2E74B5" w:themeColor="accent1" w:themeShade="BF"/>
                              <w:sz w:val="16"/>
                              <w:szCs w:val="16"/>
                            </w:rPr>
                          </w:pPr>
                          <w:r w:rsidRPr="006330A2">
                            <w:rPr>
                              <w:rFonts w:ascii="Times New Roman" w:hAnsi="Times New Roman"/>
                              <w:b w:val="0"/>
                              <w:bCs/>
                              <w:i w:val="0"/>
                              <w:iCs/>
                              <w:color w:val="2E74B5" w:themeColor="accent1" w:themeShade="BF"/>
                              <w:sz w:val="16"/>
                              <w:szCs w:val="16"/>
                            </w:rPr>
                            <w:t>Shona Vas, PhD, ABPP</w:t>
                          </w:r>
                          <w:r w:rsidRPr="006330A2">
                            <w:rPr>
                              <w:rFonts w:ascii="Times New Roman" w:hAnsi="Times New Roman"/>
                              <w:b w:val="0"/>
                              <w:bCs/>
                              <w:i w:val="0"/>
                              <w:iCs/>
                              <w:color w:val="2E74B5" w:themeColor="accent1" w:themeShade="BF"/>
                              <w:sz w:val="16"/>
                              <w:szCs w:val="16"/>
                            </w:rPr>
                            <w:br/>
                            <w:t>The University of Chicago</w:t>
                          </w:r>
                        </w:p>
                        <w:p w14:paraId="58627B78" w14:textId="3E979811" w:rsidR="00C05284" w:rsidRPr="006330A2" w:rsidRDefault="00C05284" w:rsidP="004E5C6D">
                          <w:pPr>
                            <w:pStyle w:val="Heading6"/>
                            <w:tabs>
                              <w:tab w:val="left" w:pos="720"/>
                            </w:tabs>
                            <w:ind w:left="0"/>
                            <w:rPr>
                              <w:rFonts w:ascii="Times New Roman" w:hAnsi="Times New Roman"/>
                              <w:b w:val="0"/>
                              <w:i w:val="0"/>
                              <w:color w:val="2E74B5" w:themeColor="accent1" w:themeShade="BF"/>
                              <w:sz w:val="16"/>
                              <w:szCs w:val="16"/>
                            </w:rPr>
                          </w:pPr>
                        </w:p>
                        <w:p w14:paraId="7FB713CA" w14:textId="29009A56" w:rsidR="00586DE3" w:rsidRPr="006330A2" w:rsidRDefault="00586DE3" w:rsidP="00CC6030">
                          <w:pPr>
                            <w:ind w:left="720"/>
                            <w:rPr>
                              <w:rFonts w:ascii="Times New Roman" w:hAnsi="Times New Roman"/>
                              <w:color w:val="2E74B5" w:themeColor="accent1" w:themeShade="BF"/>
                              <w:sz w:val="16"/>
                              <w:szCs w:val="16"/>
                            </w:rPr>
                          </w:pPr>
                          <w:r w:rsidRPr="006330A2">
                            <w:rPr>
                              <w:rFonts w:ascii="Times New Roman" w:hAnsi="Times New Roman"/>
                              <w:b/>
                              <w:bCs/>
                              <w:iCs/>
                              <w:color w:val="2E74B5" w:themeColor="accent1" w:themeShade="BF"/>
                              <w:sz w:val="16"/>
                              <w:szCs w:val="16"/>
                            </w:rPr>
                            <w:t>Vice Chair</w:t>
                          </w:r>
                          <w:r w:rsidRPr="006330A2">
                            <w:rPr>
                              <w:rFonts w:ascii="Times New Roman" w:hAnsi="Times New Roman"/>
                              <w:b/>
                              <w:bCs/>
                              <w:i/>
                              <w:iCs/>
                              <w:color w:val="2E74B5" w:themeColor="accent1" w:themeShade="BF"/>
                              <w:sz w:val="16"/>
                              <w:szCs w:val="16"/>
                            </w:rPr>
                            <w:br/>
                          </w:r>
                          <w:r w:rsidR="00CC6030" w:rsidRPr="006330A2">
                            <w:rPr>
                              <w:rStyle w:val="Strong"/>
                              <w:rFonts w:ascii="Times New Roman" w:hAnsi="Times New Roman"/>
                              <w:b w:val="0"/>
                              <w:bCs w:val="0"/>
                              <w:color w:val="2E74B5" w:themeColor="accent1" w:themeShade="BF"/>
                              <w:sz w:val="16"/>
                              <w:szCs w:val="16"/>
                            </w:rPr>
                            <w:t>Amy K. Silberbogen, PhD, ABPP</w:t>
                          </w:r>
                          <w:r w:rsidR="00CC6030" w:rsidRPr="006330A2">
                            <w:rPr>
                              <w:rFonts w:ascii="Times New Roman" w:hAnsi="Times New Roman"/>
                              <w:color w:val="2E74B5" w:themeColor="accent1" w:themeShade="BF"/>
                              <w:sz w:val="16"/>
                              <w:szCs w:val="16"/>
                            </w:rPr>
                            <w:br/>
                            <w:t xml:space="preserve">VA Boston Healthcare System </w:t>
                          </w:r>
                        </w:p>
                        <w:p w14:paraId="2D7F30EF" w14:textId="77777777" w:rsidR="00586DE3" w:rsidRPr="006330A2" w:rsidRDefault="00586DE3" w:rsidP="00586DE3">
                          <w:pPr>
                            <w:rPr>
                              <w:rFonts w:ascii="Times New Roman" w:hAnsi="Times New Roman"/>
                              <w:color w:val="2E74B5" w:themeColor="accent1" w:themeShade="BF"/>
                              <w:sz w:val="16"/>
                              <w:szCs w:val="16"/>
                            </w:rPr>
                          </w:pPr>
                        </w:p>
                        <w:p w14:paraId="58627B7C" w14:textId="207A2A2E" w:rsidR="00FC3BF7" w:rsidRPr="006330A2" w:rsidRDefault="00FC3BF7" w:rsidP="00FC3BF7">
                          <w:pPr>
                            <w:tabs>
                              <w:tab w:val="left" w:pos="720"/>
                            </w:tabs>
                            <w:ind w:left="720"/>
                            <w:rPr>
                              <w:rFonts w:ascii="Times New Roman" w:hAnsi="Times New Roman"/>
                              <w:b/>
                              <w:bCs/>
                              <w:iCs/>
                              <w:color w:val="2E74B5" w:themeColor="accent1" w:themeShade="BF"/>
                              <w:sz w:val="16"/>
                              <w:szCs w:val="16"/>
                            </w:rPr>
                          </w:pPr>
                          <w:r w:rsidRPr="006330A2">
                            <w:rPr>
                              <w:rFonts w:ascii="Times New Roman" w:hAnsi="Times New Roman"/>
                              <w:b/>
                              <w:bCs/>
                              <w:iCs/>
                              <w:color w:val="2E74B5" w:themeColor="accent1" w:themeShade="BF"/>
                              <w:sz w:val="16"/>
                              <w:szCs w:val="16"/>
                            </w:rPr>
                            <w:t xml:space="preserve">Secretary </w:t>
                          </w:r>
                        </w:p>
                        <w:p w14:paraId="58627B7F" w14:textId="2BBC4353" w:rsidR="009C3F85" w:rsidRPr="006330A2" w:rsidRDefault="00CC6030" w:rsidP="000C489A">
                          <w:pPr>
                            <w:ind w:left="720"/>
                            <w:rPr>
                              <w:rFonts w:ascii="Times New Roman" w:hAnsi="Times New Roman"/>
                              <w:color w:val="2E74B5" w:themeColor="accent1" w:themeShade="BF"/>
                              <w:sz w:val="16"/>
                              <w:szCs w:val="16"/>
                            </w:rPr>
                          </w:pPr>
                          <w:r>
                            <w:rPr>
                              <w:rStyle w:val="Strong"/>
                              <w:rFonts w:ascii="Times New Roman" w:hAnsi="Times New Roman"/>
                              <w:b w:val="0"/>
                              <w:bCs w:val="0"/>
                              <w:color w:val="2E74B5" w:themeColor="accent1" w:themeShade="BF"/>
                              <w:sz w:val="16"/>
                              <w:szCs w:val="16"/>
                            </w:rPr>
                            <w:t>Denise Mercurio-Riley</w:t>
                          </w:r>
                          <w:r w:rsidRPr="006330A2">
                            <w:rPr>
                              <w:rStyle w:val="Strong"/>
                              <w:rFonts w:ascii="Times New Roman" w:hAnsi="Times New Roman"/>
                              <w:b w:val="0"/>
                              <w:bCs w:val="0"/>
                              <w:color w:val="2E74B5" w:themeColor="accent1" w:themeShade="BF"/>
                              <w:sz w:val="16"/>
                              <w:szCs w:val="16"/>
                            </w:rPr>
                            <w:t>, PhD</w:t>
                          </w:r>
                          <w:r w:rsidRPr="006330A2">
                            <w:rPr>
                              <w:rFonts w:ascii="Times New Roman" w:hAnsi="Times New Roman"/>
                              <w:b/>
                              <w:bCs/>
                              <w:color w:val="2E74B5" w:themeColor="accent1" w:themeShade="BF"/>
                              <w:sz w:val="16"/>
                              <w:szCs w:val="16"/>
                            </w:rPr>
                            <w:br/>
                          </w:r>
                          <w:r>
                            <w:rPr>
                              <w:rFonts w:ascii="Times New Roman" w:hAnsi="Times New Roman"/>
                              <w:color w:val="2E74B5" w:themeColor="accent1" w:themeShade="BF"/>
                              <w:sz w:val="16"/>
                              <w:szCs w:val="16"/>
                            </w:rPr>
                            <w:t>VA Western New York Health Care System</w:t>
                          </w:r>
                          <w:r>
                            <w:rPr>
                              <w:rFonts w:ascii="Times New Roman" w:hAnsi="Times New Roman"/>
                              <w:color w:val="2E74B5" w:themeColor="accent1" w:themeShade="BF"/>
                              <w:sz w:val="16"/>
                              <w:szCs w:val="16"/>
                            </w:rPr>
                            <w:br/>
                          </w:r>
                          <w:r w:rsidR="00586DE3" w:rsidRPr="006330A2">
                            <w:rPr>
                              <w:rFonts w:ascii="Times New Roman" w:hAnsi="Times New Roman"/>
                              <w:color w:val="2E74B5" w:themeColor="accent1" w:themeShade="BF"/>
                              <w:sz w:val="16"/>
                              <w:szCs w:val="16"/>
                            </w:rPr>
                            <w:br/>
                          </w:r>
                          <w:r w:rsidR="009C3F85" w:rsidRPr="006330A2">
                            <w:rPr>
                              <w:rFonts w:ascii="Times New Roman" w:hAnsi="Times New Roman"/>
                              <w:b/>
                              <w:color w:val="2E74B5" w:themeColor="accent1" w:themeShade="BF"/>
                              <w:sz w:val="16"/>
                              <w:szCs w:val="16"/>
                            </w:rPr>
                            <w:t>Treasurer</w:t>
                          </w:r>
                        </w:p>
                        <w:p w14:paraId="58627B83" w14:textId="4B6BD154" w:rsidR="000A2D91" w:rsidRPr="006330A2" w:rsidRDefault="00576BA8" w:rsidP="00594CE6">
                          <w:pPr>
                            <w:ind w:firstLine="720"/>
                            <w:rPr>
                              <w:rFonts w:ascii="Times New Roman" w:hAnsi="Times New Roman"/>
                              <w:color w:val="2E74B5" w:themeColor="accent1" w:themeShade="BF"/>
                              <w:sz w:val="16"/>
                              <w:szCs w:val="16"/>
                            </w:rPr>
                          </w:pPr>
                          <w:r>
                            <w:rPr>
                              <w:rFonts w:ascii="Times New Roman" w:hAnsi="Times New Roman"/>
                              <w:color w:val="2E74B5" w:themeColor="accent1" w:themeShade="BF"/>
                              <w:sz w:val="16"/>
                              <w:szCs w:val="16"/>
                            </w:rPr>
                            <w:t>Matt</w:t>
                          </w:r>
                          <w:r w:rsidR="00147E93">
                            <w:rPr>
                              <w:rFonts w:ascii="Times New Roman" w:hAnsi="Times New Roman"/>
                              <w:color w:val="2E74B5" w:themeColor="accent1" w:themeShade="BF"/>
                              <w:sz w:val="16"/>
                              <w:szCs w:val="16"/>
                            </w:rPr>
                            <w:t>hew</w:t>
                          </w:r>
                          <w:r>
                            <w:rPr>
                              <w:rFonts w:ascii="Times New Roman" w:hAnsi="Times New Roman"/>
                              <w:color w:val="2E74B5" w:themeColor="accent1" w:themeShade="BF"/>
                              <w:sz w:val="16"/>
                              <w:szCs w:val="16"/>
                            </w:rPr>
                            <w:t xml:space="preserve"> Zimmerman, PsyD, ABPP</w:t>
                          </w:r>
                        </w:p>
                        <w:p w14:paraId="6BC3FB29" w14:textId="28CD864C" w:rsidR="00E30B8C" w:rsidRPr="006330A2" w:rsidRDefault="00576BA8" w:rsidP="00E30B8C">
                          <w:pPr>
                            <w:ind w:left="720"/>
                            <w:rPr>
                              <w:rFonts w:ascii="Times New Roman" w:hAnsi="Times New Roman"/>
                              <w:color w:val="2E74B5" w:themeColor="accent1" w:themeShade="BF"/>
                              <w:sz w:val="16"/>
                              <w:szCs w:val="16"/>
                            </w:rPr>
                          </w:pPr>
                          <w:r>
                            <w:rPr>
                              <w:rFonts w:ascii="Times New Roman" w:hAnsi="Times New Roman"/>
                              <w:color w:val="2E74B5" w:themeColor="accent1" w:themeShade="BF"/>
                              <w:sz w:val="16"/>
                              <w:szCs w:val="16"/>
                            </w:rPr>
                            <w:t>University of Virginia</w:t>
                          </w:r>
                          <w:r w:rsidR="00594CE6" w:rsidRPr="006330A2">
                            <w:rPr>
                              <w:rFonts w:ascii="Times New Roman" w:hAnsi="Times New Roman"/>
                              <w:color w:val="2E74B5" w:themeColor="accent1" w:themeShade="BF"/>
                              <w:sz w:val="16"/>
                              <w:szCs w:val="16"/>
                            </w:rPr>
                            <w:br/>
                          </w:r>
                          <w:r w:rsidR="00594CE6" w:rsidRPr="006330A2">
                            <w:rPr>
                              <w:rFonts w:ascii="Times New Roman" w:hAnsi="Times New Roman"/>
                              <w:color w:val="2E74B5" w:themeColor="accent1" w:themeShade="BF"/>
                              <w:sz w:val="16"/>
                              <w:szCs w:val="16"/>
                            </w:rPr>
                            <w:br/>
                          </w:r>
                          <w:r w:rsidR="003D19BA" w:rsidRPr="006330A2">
                            <w:rPr>
                              <w:rFonts w:ascii="Times New Roman" w:hAnsi="Times New Roman"/>
                              <w:b/>
                              <w:bCs/>
                              <w:color w:val="2E74B5" w:themeColor="accent1" w:themeShade="BF"/>
                              <w:sz w:val="16"/>
                              <w:szCs w:val="16"/>
                            </w:rPr>
                            <w:t>Board Members</w:t>
                          </w:r>
                          <w:r w:rsidR="003D19BA" w:rsidRPr="006330A2">
                            <w:rPr>
                              <w:rFonts w:ascii="Times New Roman" w:hAnsi="Times New Roman"/>
                              <w:color w:val="2E74B5" w:themeColor="accent1" w:themeShade="BF"/>
                              <w:sz w:val="16"/>
                              <w:szCs w:val="16"/>
                            </w:rPr>
                            <w:br/>
                          </w:r>
                          <w:r w:rsidR="001208AC">
                            <w:rPr>
                              <w:rFonts w:ascii="Times New Roman" w:hAnsi="Times New Roman"/>
                              <w:color w:val="2E74B5" w:themeColor="accent1" w:themeShade="BF"/>
                              <w:sz w:val="16"/>
                              <w:szCs w:val="16"/>
                            </w:rPr>
                            <w:t xml:space="preserve">Sara </w:t>
                          </w:r>
                          <w:proofErr w:type="spellStart"/>
                          <w:r w:rsidR="001208AC">
                            <w:rPr>
                              <w:rFonts w:ascii="Times New Roman" w:hAnsi="Times New Roman"/>
                              <w:color w:val="2E74B5" w:themeColor="accent1" w:themeShade="BF"/>
                              <w:sz w:val="16"/>
                              <w:szCs w:val="16"/>
                            </w:rPr>
                            <w:t>Hagstrom</w:t>
                          </w:r>
                          <w:proofErr w:type="spellEnd"/>
                          <w:r w:rsidR="001208AC">
                            <w:rPr>
                              <w:rFonts w:ascii="Times New Roman" w:hAnsi="Times New Roman"/>
                              <w:color w:val="2E74B5" w:themeColor="accent1" w:themeShade="BF"/>
                              <w:sz w:val="16"/>
                              <w:szCs w:val="16"/>
                            </w:rPr>
                            <w:t xml:space="preserve">, </w:t>
                          </w:r>
                          <w:proofErr w:type="spellStart"/>
                          <w:r w:rsidR="001208AC">
                            <w:rPr>
                              <w:rFonts w:ascii="Times New Roman" w:hAnsi="Times New Roman"/>
                              <w:color w:val="2E74B5" w:themeColor="accent1" w:themeShade="BF"/>
                              <w:sz w:val="16"/>
                              <w:szCs w:val="16"/>
                            </w:rPr>
                            <w:t>CPsych</w:t>
                          </w:r>
                          <w:proofErr w:type="spellEnd"/>
                          <w:r w:rsidR="00E53065">
                            <w:rPr>
                              <w:rFonts w:ascii="Times New Roman" w:hAnsi="Times New Roman"/>
                              <w:color w:val="2E74B5" w:themeColor="accent1" w:themeShade="BF"/>
                              <w:sz w:val="16"/>
                              <w:szCs w:val="16"/>
                            </w:rPr>
                            <w:br/>
                          </w:r>
                          <w:r w:rsidR="001208AC">
                            <w:rPr>
                              <w:rFonts w:ascii="Times New Roman" w:hAnsi="Times New Roman"/>
                              <w:color w:val="2E74B5" w:themeColor="accent1" w:themeShade="BF"/>
                              <w:sz w:val="16"/>
                              <w:szCs w:val="16"/>
                            </w:rPr>
                            <w:t>Thunder Bay Internship Consortium</w:t>
                          </w:r>
                        </w:p>
                        <w:p w14:paraId="5ACED38A" w14:textId="0D7A27CD" w:rsidR="00CC6030" w:rsidRDefault="00CC6030" w:rsidP="00586DE3">
                          <w:pPr>
                            <w:ind w:left="720"/>
                            <w:rPr>
                              <w:rFonts w:ascii="Times New Roman" w:hAnsi="Times New Roman"/>
                              <w:color w:val="2E74B5" w:themeColor="accent1" w:themeShade="BF"/>
                              <w:sz w:val="16"/>
                              <w:szCs w:val="16"/>
                            </w:rPr>
                          </w:pPr>
                          <w:r>
                            <w:rPr>
                              <w:rFonts w:ascii="Times New Roman" w:hAnsi="Times New Roman"/>
                              <w:color w:val="2E74B5" w:themeColor="accent1" w:themeShade="BF"/>
                              <w:sz w:val="16"/>
                              <w:szCs w:val="16"/>
                            </w:rPr>
                            <w:br/>
                            <w:t>Shiloh Jordan, PhD, ABPP</w:t>
                          </w:r>
                          <w:r>
                            <w:rPr>
                              <w:rFonts w:ascii="Times New Roman" w:hAnsi="Times New Roman"/>
                              <w:color w:val="2E74B5" w:themeColor="accent1" w:themeShade="BF"/>
                              <w:sz w:val="16"/>
                              <w:szCs w:val="16"/>
                            </w:rPr>
                            <w:br/>
                            <w:t>VA Pacific Islands Health Care System</w:t>
                          </w:r>
                          <w:r>
                            <w:rPr>
                              <w:rFonts w:ascii="Times New Roman" w:hAnsi="Times New Roman"/>
                              <w:color w:val="2E74B5" w:themeColor="accent1" w:themeShade="BF"/>
                              <w:sz w:val="16"/>
                              <w:szCs w:val="16"/>
                            </w:rPr>
                            <w:br/>
                          </w:r>
                        </w:p>
                        <w:p w14:paraId="58627B86" w14:textId="6FBB01A6" w:rsidR="000A2D91" w:rsidRPr="006330A2" w:rsidRDefault="00CC6030" w:rsidP="00586DE3">
                          <w:pPr>
                            <w:ind w:left="720"/>
                            <w:rPr>
                              <w:rFonts w:ascii="Times New Roman" w:hAnsi="Times New Roman"/>
                              <w:b/>
                              <w:i/>
                              <w:color w:val="2E74B5" w:themeColor="accent1" w:themeShade="BF"/>
                              <w:sz w:val="16"/>
                              <w:szCs w:val="16"/>
                            </w:rPr>
                          </w:pPr>
                          <w:r>
                            <w:rPr>
                              <w:rFonts w:ascii="Times New Roman" w:hAnsi="Times New Roman"/>
                              <w:color w:val="2E74B5" w:themeColor="accent1" w:themeShade="BF"/>
                              <w:sz w:val="16"/>
                              <w:szCs w:val="16"/>
                            </w:rPr>
                            <w:t>Natasha Maynard-Pemba, PhD</w:t>
                          </w:r>
                          <w:r>
                            <w:rPr>
                              <w:rFonts w:ascii="Times New Roman" w:hAnsi="Times New Roman"/>
                              <w:color w:val="2E74B5" w:themeColor="accent1" w:themeShade="BF"/>
                              <w:sz w:val="16"/>
                              <w:szCs w:val="16"/>
                            </w:rPr>
                            <w:br/>
                            <w:t>University of Florida</w:t>
                          </w:r>
                          <w:r w:rsidR="003D19BA" w:rsidRPr="006330A2">
                            <w:rPr>
                              <w:rFonts w:ascii="Times New Roman" w:hAnsi="Times New Roman"/>
                              <w:color w:val="2E74B5" w:themeColor="accent1" w:themeShade="BF"/>
                              <w:sz w:val="16"/>
                              <w:szCs w:val="16"/>
                            </w:rPr>
                            <w:br/>
                          </w:r>
                          <w:r w:rsidR="003D19BA" w:rsidRPr="006330A2">
                            <w:rPr>
                              <w:rFonts w:ascii="Times New Roman" w:hAnsi="Times New Roman"/>
                              <w:color w:val="2E74B5" w:themeColor="accent1" w:themeShade="BF"/>
                              <w:sz w:val="16"/>
                              <w:szCs w:val="16"/>
                            </w:rPr>
                            <w:br/>
                          </w:r>
                          <w:r w:rsidR="00BE0509">
                            <w:rPr>
                              <w:rFonts w:ascii="Times New Roman" w:hAnsi="Times New Roman"/>
                              <w:color w:val="2E74B5" w:themeColor="accent1" w:themeShade="BF"/>
                              <w:sz w:val="16"/>
                              <w:szCs w:val="16"/>
                            </w:rPr>
                            <w:t xml:space="preserve">Heather </w:t>
                          </w:r>
                          <w:r w:rsidR="004C032F">
                            <w:rPr>
                              <w:rFonts w:ascii="Times New Roman" w:hAnsi="Times New Roman"/>
                              <w:color w:val="2E74B5" w:themeColor="accent1" w:themeShade="BF"/>
                              <w:sz w:val="16"/>
                              <w:szCs w:val="16"/>
                            </w:rPr>
                            <w:t>L</w:t>
                          </w:r>
                          <w:r w:rsidR="00361DB4">
                            <w:rPr>
                              <w:rFonts w:ascii="Times New Roman" w:hAnsi="Times New Roman"/>
                              <w:color w:val="2E74B5" w:themeColor="accent1" w:themeShade="BF"/>
                              <w:sz w:val="16"/>
                              <w:szCs w:val="16"/>
                            </w:rPr>
                            <w:t>.</w:t>
                          </w:r>
                          <w:r w:rsidR="004C032F">
                            <w:rPr>
                              <w:rFonts w:ascii="Times New Roman" w:hAnsi="Times New Roman"/>
                              <w:color w:val="2E74B5" w:themeColor="accent1" w:themeShade="BF"/>
                              <w:sz w:val="16"/>
                              <w:szCs w:val="16"/>
                            </w:rPr>
                            <w:t xml:space="preserve"> </w:t>
                          </w:r>
                          <w:r w:rsidR="00BE0509">
                            <w:rPr>
                              <w:rFonts w:ascii="Times New Roman" w:hAnsi="Times New Roman"/>
                              <w:color w:val="2E74B5" w:themeColor="accent1" w:themeShade="BF"/>
                              <w:sz w:val="16"/>
                              <w:szCs w:val="16"/>
                            </w:rPr>
                            <w:t>Yardley, PhD</w:t>
                          </w:r>
                          <w:r w:rsidR="00BE0509">
                            <w:rPr>
                              <w:rFonts w:ascii="Times New Roman" w:hAnsi="Times New Roman"/>
                              <w:color w:val="2E74B5" w:themeColor="accent1" w:themeShade="BF"/>
                              <w:sz w:val="16"/>
                              <w:szCs w:val="16"/>
                            </w:rPr>
                            <w:br/>
                            <w:t>Nationwide Children’s Hospital</w:t>
                          </w:r>
                          <w:r w:rsidR="003D19BA" w:rsidRPr="006330A2">
                            <w:rPr>
                              <w:rFonts w:ascii="Times New Roman" w:hAnsi="Times New Roman"/>
                              <w:color w:val="2E74B5" w:themeColor="accent1" w:themeShade="BF"/>
                              <w:sz w:val="16"/>
                              <w:szCs w:val="16"/>
                            </w:rPr>
                            <w:br/>
                          </w:r>
                          <w:r w:rsidR="00586DE3" w:rsidRPr="006330A2">
                            <w:rPr>
                              <w:rFonts w:ascii="Times New Roman" w:hAnsi="Times New Roman"/>
                              <w:color w:val="2E74B5" w:themeColor="accent1" w:themeShade="BF"/>
                              <w:sz w:val="16"/>
                              <w:szCs w:val="16"/>
                            </w:rPr>
                            <w:br/>
                          </w:r>
                          <w:r w:rsidR="000A2D91" w:rsidRPr="006330A2">
                            <w:rPr>
                              <w:rFonts w:ascii="Times New Roman" w:hAnsi="Times New Roman"/>
                              <w:b/>
                              <w:color w:val="2E74B5" w:themeColor="accent1" w:themeShade="BF"/>
                              <w:sz w:val="16"/>
                              <w:szCs w:val="16"/>
                            </w:rPr>
                            <w:t>Public</w:t>
                          </w:r>
                          <w:r w:rsidR="000A2D91" w:rsidRPr="006330A2">
                            <w:rPr>
                              <w:rFonts w:ascii="Times New Roman" w:hAnsi="Times New Roman"/>
                              <w:b/>
                              <w:i/>
                              <w:color w:val="2E74B5" w:themeColor="accent1" w:themeShade="BF"/>
                              <w:sz w:val="16"/>
                              <w:szCs w:val="16"/>
                            </w:rPr>
                            <w:t xml:space="preserve"> </w:t>
                          </w:r>
                          <w:r w:rsidR="000A2D91" w:rsidRPr="006330A2">
                            <w:rPr>
                              <w:rFonts w:ascii="Times New Roman" w:hAnsi="Times New Roman"/>
                              <w:b/>
                              <w:color w:val="2E74B5" w:themeColor="accent1" w:themeShade="BF"/>
                              <w:sz w:val="16"/>
                              <w:szCs w:val="16"/>
                            </w:rPr>
                            <w:t>Member</w:t>
                          </w:r>
                        </w:p>
                        <w:p w14:paraId="58627B88" w14:textId="5DE6CE40" w:rsidR="000A2D91" w:rsidRPr="006330A2" w:rsidRDefault="000A2D91" w:rsidP="008C1617">
                          <w:pPr>
                            <w:rPr>
                              <w:rFonts w:ascii="Times New Roman" w:hAnsi="Times New Roman"/>
                              <w:color w:val="2E74B5" w:themeColor="accent1" w:themeShade="BF"/>
                              <w:sz w:val="16"/>
                              <w:szCs w:val="16"/>
                            </w:rPr>
                          </w:pPr>
                          <w:r w:rsidRPr="006330A2">
                            <w:rPr>
                              <w:rFonts w:ascii="Times New Roman" w:hAnsi="Times New Roman"/>
                              <w:b/>
                              <w:i/>
                              <w:color w:val="2E74B5" w:themeColor="accent1" w:themeShade="BF"/>
                              <w:sz w:val="16"/>
                              <w:szCs w:val="16"/>
                            </w:rPr>
                            <w:tab/>
                          </w:r>
                          <w:r w:rsidR="00C2498A" w:rsidRPr="006330A2">
                            <w:rPr>
                              <w:rFonts w:ascii="Times New Roman" w:hAnsi="Times New Roman"/>
                              <w:color w:val="2E74B5" w:themeColor="accent1" w:themeShade="BF"/>
                              <w:sz w:val="16"/>
                              <w:szCs w:val="16"/>
                            </w:rPr>
                            <w:t>H. Garland Hershey, DDS</w:t>
                          </w:r>
                          <w:r w:rsidR="0041691B" w:rsidRPr="006330A2">
                            <w:rPr>
                              <w:rFonts w:ascii="Times New Roman" w:hAnsi="Times New Roman"/>
                              <w:color w:val="2E74B5" w:themeColor="accent1" w:themeShade="BF"/>
                              <w:sz w:val="16"/>
                              <w:szCs w:val="16"/>
                            </w:rPr>
                            <w:t xml:space="preserve">, </w:t>
                          </w:r>
                          <w:r w:rsidR="007905BF">
                            <w:rPr>
                              <w:rFonts w:ascii="Times New Roman" w:hAnsi="Times New Roman"/>
                              <w:color w:val="2E74B5" w:themeColor="accent1" w:themeShade="BF"/>
                              <w:sz w:val="16"/>
                              <w:szCs w:val="16"/>
                            </w:rPr>
                            <w:t xml:space="preserve">MS, </w:t>
                          </w:r>
                          <w:r w:rsidR="0041691B" w:rsidRPr="006330A2">
                            <w:rPr>
                              <w:rFonts w:ascii="Times New Roman" w:hAnsi="Times New Roman"/>
                              <w:color w:val="2E74B5" w:themeColor="accent1" w:themeShade="BF"/>
                              <w:sz w:val="16"/>
                              <w:szCs w:val="16"/>
                            </w:rPr>
                            <w:t>ABO</w:t>
                          </w:r>
                          <w:r w:rsidR="00BB2771" w:rsidRPr="006330A2">
                            <w:rPr>
                              <w:rFonts w:ascii="Times New Roman" w:hAnsi="Times New Roman"/>
                              <w:color w:val="2E74B5" w:themeColor="accent1" w:themeShade="BF"/>
                              <w:sz w:val="16"/>
                              <w:szCs w:val="16"/>
                            </w:rPr>
                            <w:br/>
                          </w:r>
                          <w:r w:rsidR="008C1617" w:rsidRPr="006330A2">
                            <w:rPr>
                              <w:rFonts w:ascii="Times New Roman" w:hAnsi="Times New Roman"/>
                              <w:color w:val="2E74B5" w:themeColor="accent1" w:themeShade="BF"/>
                              <w:sz w:val="16"/>
                              <w:szCs w:val="16"/>
                            </w:rPr>
                            <w:tab/>
                            <w:t>University</w:t>
                          </w:r>
                          <w:r w:rsidRPr="006330A2">
                            <w:rPr>
                              <w:rFonts w:ascii="Times New Roman" w:hAnsi="Times New Roman"/>
                              <w:color w:val="2E74B5" w:themeColor="accent1" w:themeShade="BF"/>
                              <w:sz w:val="16"/>
                              <w:szCs w:val="16"/>
                            </w:rPr>
                            <w:t xml:space="preserve"> </w:t>
                          </w:r>
                          <w:r w:rsidR="008C1617" w:rsidRPr="006330A2">
                            <w:rPr>
                              <w:rFonts w:ascii="Times New Roman" w:hAnsi="Times New Roman"/>
                              <w:color w:val="2E74B5" w:themeColor="accent1" w:themeShade="BF"/>
                              <w:sz w:val="16"/>
                              <w:szCs w:val="16"/>
                            </w:rPr>
                            <w:t>of North Carolina</w:t>
                          </w:r>
                        </w:p>
                        <w:p w14:paraId="58627B95" w14:textId="3B39FC33" w:rsidR="00B21D1E" w:rsidRPr="00D17DAE" w:rsidRDefault="00B21D1E" w:rsidP="00D17DAE">
                          <w:pPr>
                            <w:pStyle w:val="Heading6"/>
                            <w:tabs>
                              <w:tab w:val="left" w:pos="720"/>
                            </w:tabs>
                            <w:ind w:left="0"/>
                            <w:rPr>
                              <w:rFonts w:ascii="Times New Roman" w:hAnsi="Times New Roman"/>
                              <w:color w:val="2E74B5" w:themeColor="accent1" w:themeShade="BF"/>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27B68" id="Rectangle 1" o:spid="_x0000_s1026" style="position:absolute;left:0;text-align:left;margin-left:-13.5pt;margin-top:16pt;width:165pt;height:660.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" filled="f" stroked="f">
              <v:textbox inset="0,0,0,0">
                <w:txbxContent>
                  <w:p w14:paraId="58627B6A" w14:textId="43D4B26F" w:rsidR="00134390" w:rsidRPr="006330A2" w:rsidRDefault="00B04875" w:rsidP="00E710DC">
                    <w:pPr>
                      <w:tabs>
                        <w:tab w:val="left" w:pos="720"/>
                      </w:tabs>
                      <w:rPr>
                        <w:rFonts w:ascii="Times New Roman" w:hAnsi="Times New Roman"/>
                        <w:b/>
                        <w:bCs/>
                        <w:color w:val="2E74B5" w:themeColor="accent1" w:themeShade="BF"/>
                        <w:sz w:val="16"/>
                        <w:szCs w:val="16"/>
                      </w:rPr>
                    </w:pPr>
                    <w:r>
                      <w:rPr>
                        <w:rFonts w:ascii="Arial" w:hAnsi="Arial" w:cs="Arial"/>
                        <w:b/>
                        <w:bCs/>
                        <w:color w:val="066080"/>
                        <w:sz w:val="16"/>
                        <w:szCs w:val="16"/>
                      </w:rPr>
                      <w:tab/>
                    </w:r>
                    <w:r w:rsidR="00134390" w:rsidRPr="006330A2">
                      <w:rPr>
                        <w:rFonts w:ascii="Times New Roman" w:hAnsi="Times New Roman"/>
                        <w:b/>
                        <w:bCs/>
                        <w:color w:val="2E74B5" w:themeColor="accent1" w:themeShade="BF"/>
                        <w:sz w:val="16"/>
                        <w:szCs w:val="16"/>
                      </w:rPr>
                      <w:t xml:space="preserve">APPIC Central Office    </w:t>
                    </w:r>
                  </w:p>
                  <w:p w14:paraId="58627B6B" w14:textId="77777777" w:rsidR="00134390" w:rsidRPr="006330A2" w:rsidRDefault="00134390">
                    <w:pPr>
                      <w:tabs>
                        <w:tab w:val="left" w:pos="720"/>
                      </w:tabs>
                      <w:ind w:left="720"/>
                      <w:rPr>
                        <w:rFonts w:ascii="Times New Roman" w:hAnsi="Times New Roman"/>
                        <w:color w:val="2E74B5" w:themeColor="accent1" w:themeShade="BF"/>
                        <w:sz w:val="16"/>
                        <w:szCs w:val="16"/>
                      </w:rPr>
                    </w:pPr>
                    <w:r w:rsidRPr="006330A2">
                      <w:rPr>
                        <w:rFonts w:ascii="Times New Roman" w:hAnsi="Times New Roman"/>
                        <w:color w:val="2E74B5" w:themeColor="accent1" w:themeShade="BF"/>
                        <w:sz w:val="16"/>
                        <w:szCs w:val="16"/>
                      </w:rPr>
                      <w:t>1</w:t>
                    </w:r>
                    <w:r w:rsidR="0033723E" w:rsidRPr="006330A2">
                      <w:rPr>
                        <w:rFonts w:ascii="Times New Roman" w:hAnsi="Times New Roman"/>
                        <w:color w:val="2E74B5" w:themeColor="accent1" w:themeShade="BF"/>
                        <w:sz w:val="16"/>
                        <w:szCs w:val="16"/>
                      </w:rPr>
                      <w:t>7225 El Camino Real</w:t>
                    </w:r>
                    <w:r w:rsidR="00CC1F07" w:rsidRPr="006330A2">
                      <w:rPr>
                        <w:rFonts w:ascii="Times New Roman" w:hAnsi="Times New Roman"/>
                        <w:color w:val="2E74B5" w:themeColor="accent1" w:themeShade="BF"/>
                        <w:sz w:val="16"/>
                        <w:szCs w:val="16"/>
                      </w:rPr>
                      <w:t>, Suite #170</w:t>
                    </w:r>
                  </w:p>
                  <w:p w14:paraId="58627B6C" w14:textId="77777777" w:rsidR="00134390" w:rsidRPr="006330A2" w:rsidRDefault="0033723E">
                    <w:pPr>
                      <w:tabs>
                        <w:tab w:val="left" w:pos="720"/>
                      </w:tabs>
                      <w:ind w:left="720"/>
                      <w:rPr>
                        <w:rFonts w:ascii="Times New Roman" w:hAnsi="Times New Roman"/>
                        <w:color w:val="2E74B5" w:themeColor="accent1" w:themeShade="BF"/>
                        <w:sz w:val="16"/>
                        <w:szCs w:val="16"/>
                      </w:rPr>
                    </w:pPr>
                    <w:r w:rsidRPr="006330A2">
                      <w:rPr>
                        <w:rFonts w:ascii="Times New Roman" w:hAnsi="Times New Roman"/>
                        <w:color w:val="2E74B5" w:themeColor="accent1" w:themeShade="BF"/>
                        <w:sz w:val="16"/>
                        <w:szCs w:val="16"/>
                      </w:rPr>
                      <w:t>Houston TX 77058-2748</w:t>
                    </w:r>
                  </w:p>
                  <w:p w14:paraId="58627B6D" w14:textId="77777777" w:rsidR="00134390" w:rsidRPr="006330A2" w:rsidRDefault="00BE2CE1">
                    <w:pPr>
                      <w:tabs>
                        <w:tab w:val="left" w:pos="720"/>
                      </w:tabs>
                      <w:ind w:left="720"/>
                      <w:rPr>
                        <w:rFonts w:ascii="Times New Roman" w:hAnsi="Times New Roman"/>
                        <w:color w:val="2E74B5" w:themeColor="accent1" w:themeShade="BF"/>
                        <w:sz w:val="16"/>
                        <w:szCs w:val="16"/>
                      </w:rPr>
                    </w:pPr>
                    <w:r w:rsidRPr="006330A2">
                      <w:rPr>
                        <w:rFonts w:ascii="Times New Roman" w:hAnsi="Times New Roman"/>
                        <w:color w:val="2E74B5" w:themeColor="accent1" w:themeShade="BF"/>
                        <w:sz w:val="16"/>
                        <w:szCs w:val="16"/>
                      </w:rPr>
                      <w:t xml:space="preserve">P </w:t>
                    </w:r>
                    <w:r w:rsidR="0033723E" w:rsidRPr="006330A2">
                      <w:rPr>
                        <w:rFonts w:ascii="Times New Roman" w:hAnsi="Times New Roman"/>
                        <w:color w:val="2E74B5" w:themeColor="accent1" w:themeShade="BF"/>
                        <w:sz w:val="16"/>
                        <w:szCs w:val="16"/>
                      </w:rPr>
                      <w:t>832.284.4080</w:t>
                    </w:r>
                  </w:p>
                  <w:p w14:paraId="58627B6E" w14:textId="77777777" w:rsidR="00134390" w:rsidRPr="006330A2" w:rsidRDefault="00134390">
                    <w:pPr>
                      <w:tabs>
                        <w:tab w:val="left" w:pos="720"/>
                      </w:tabs>
                      <w:ind w:left="720"/>
                      <w:rPr>
                        <w:rFonts w:ascii="Times New Roman" w:hAnsi="Times New Roman"/>
                        <w:color w:val="2E74B5" w:themeColor="accent1" w:themeShade="BF"/>
                        <w:sz w:val="16"/>
                        <w:szCs w:val="16"/>
                      </w:rPr>
                    </w:pPr>
                    <w:r w:rsidRPr="006330A2">
                      <w:rPr>
                        <w:rFonts w:ascii="Times New Roman" w:hAnsi="Times New Roman"/>
                        <w:color w:val="2E74B5" w:themeColor="accent1" w:themeShade="BF"/>
                        <w:sz w:val="16"/>
                        <w:szCs w:val="16"/>
                      </w:rPr>
                      <w:t>F</w:t>
                    </w:r>
                    <w:r w:rsidR="00D833FA" w:rsidRPr="006330A2">
                      <w:rPr>
                        <w:rFonts w:ascii="Times New Roman" w:hAnsi="Times New Roman"/>
                        <w:color w:val="2E74B5" w:themeColor="accent1" w:themeShade="BF"/>
                        <w:sz w:val="16"/>
                        <w:szCs w:val="16"/>
                      </w:rPr>
                      <w:t xml:space="preserve"> 832.284.4079</w:t>
                    </w:r>
                  </w:p>
                  <w:p w14:paraId="58627B6F" w14:textId="32B7D1DA" w:rsidR="00134390" w:rsidRPr="006330A2" w:rsidRDefault="00A52C27">
                    <w:pPr>
                      <w:tabs>
                        <w:tab w:val="left" w:pos="720"/>
                      </w:tabs>
                      <w:ind w:left="720"/>
                      <w:rPr>
                        <w:rFonts w:ascii="Times New Roman" w:hAnsi="Times New Roman"/>
                        <w:color w:val="2E74B5" w:themeColor="accent1" w:themeShade="BF"/>
                        <w:sz w:val="16"/>
                        <w:szCs w:val="16"/>
                      </w:rPr>
                    </w:pPr>
                    <w:r w:rsidRPr="006330A2">
                      <w:rPr>
                        <w:rFonts w:ascii="Times New Roman" w:hAnsi="Times New Roman"/>
                        <w:color w:val="2E74B5" w:themeColor="accent1" w:themeShade="BF"/>
                        <w:sz w:val="16"/>
                        <w:szCs w:val="16"/>
                      </w:rPr>
                      <w:t xml:space="preserve">E </w:t>
                    </w:r>
                    <w:r w:rsidR="00AF55AD" w:rsidRPr="006330A2">
                      <w:rPr>
                        <w:rFonts w:ascii="Times New Roman" w:hAnsi="Times New Roman"/>
                        <w:color w:val="2E74B5" w:themeColor="accent1" w:themeShade="BF"/>
                        <w:sz w:val="16"/>
                        <w:szCs w:val="16"/>
                      </w:rPr>
                      <w:t>appic@appic.org</w:t>
                    </w:r>
                  </w:p>
                  <w:p w14:paraId="58627B70" w14:textId="69172163" w:rsidR="00343558" w:rsidRPr="006330A2" w:rsidRDefault="00343558" w:rsidP="00343558">
                    <w:pPr>
                      <w:pStyle w:val="Heading6"/>
                      <w:tabs>
                        <w:tab w:val="left" w:pos="720"/>
                      </w:tabs>
                      <w:rPr>
                        <w:rFonts w:ascii="Times New Roman" w:hAnsi="Times New Roman"/>
                        <w:i w:val="0"/>
                        <w:color w:val="2E74B5" w:themeColor="accent1" w:themeShade="BF"/>
                        <w:sz w:val="16"/>
                        <w:szCs w:val="16"/>
                      </w:rPr>
                    </w:pPr>
                    <w:r w:rsidRPr="006330A2">
                      <w:rPr>
                        <w:rFonts w:ascii="Times New Roman" w:hAnsi="Times New Roman"/>
                        <w:i w:val="0"/>
                        <w:color w:val="2E74B5" w:themeColor="accent1" w:themeShade="BF"/>
                        <w:sz w:val="16"/>
                        <w:szCs w:val="16"/>
                      </w:rPr>
                      <w:br/>
                      <w:t>Executive Director</w:t>
                    </w:r>
                  </w:p>
                  <w:p w14:paraId="58627B72" w14:textId="0AB7DEFF" w:rsidR="00343558" w:rsidRPr="006330A2" w:rsidRDefault="00343558" w:rsidP="000C489A">
                    <w:pPr>
                      <w:tabs>
                        <w:tab w:val="left" w:pos="720"/>
                      </w:tabs>
                      <w:ind w:left="720"/>
                      <w:rPr>
                        <w:rFonts w:ascii="Times New Roman" w:hAnsi="Times New Roman"/>
                        <w:color w:val="2E74B5" w:themeColor="accent1" w:themeShade="BF"/>
                        <w:sz w:val="16"/>
                        <w:szCs w:val="16"/>
                      </w:rPr>
                    </w:pPr>
                    <w:r w:rsidRPr="006330A2">
                      <w:rPr>
                        <w:rFonts w:ascii="Times New Roman" w:hAnsi="Times New Roman"/>
                        <w:color w:val="2E74B5" w:themeColor="accent1" w:themeShade="BF"/>
                        <w:sz w:val="16"/>
                        <w:szCs w:val="16"/>
                      </w:rPr>
                      <w:t>Jeff Baker, PhD, ABPP</w:t>
                    </w:r>
                  </w:p>
                  <w:p w14:paraId="51E89998" w14:textId="582AAB4F" w:rsidR="00C13D51" w:rsidRDefault="00C13D51" w:rsidP="000C489A">
                    <w:pPr>
                      <w:tabs>
                        <w:tab w:val="left" w:pos="720"/>
                      </w:tabs>
                      <w:ind w:left="720"/>
                      <w:rPr>
                        <w:rFonts w:ascii="Times New Roman" w:hAnsi="Times New Roman"/>
                        <w:color w:val="2E74B5" w:themeColor="accent1" w:themeShade="BF"/>
                        <w:sz w:val="16"/>
                        <w:szCs w:val="16"/>
                      </w:rPr>
                    </w:pPr>
                  </w:p>
                  <w:p w14:paraId="6F2BEDF2" w14:textId="03544525" w:rsidR="00085DDA" w:rsidRPr="006330A2" w:rsidRDefault="00085DDA" w:rsidP="00085DDA">
                    <w:pPr>
                      <w:tabs>
                        <w:tab w:val="left" w:pos="720"/>
                      </w:tabs>
                      <w:ind w:left="720"/>
                      <w:rPr>
                        <w:rFonts w:ascii="Times New Roman" w:hAnsi="Times New Roman"/>
                        <w:color w:val="2E74B5" w:themeColor="accent1" w:themeShade="BF"/>
                        <w:sz w:val="16"/>
                        <w:szCs w:val="16"/>
                      </w:rPr>
                    </w:pPr>
                    <w:r w:rsidRPr="009D0A45">
                      <w:rPr>
                        <w:rFonts w:ascii="Times New Roman" w:hAnsi="Times New Roman"/>
                        <w:b/>
                        <w:bCs/>
                        <w:color w:val="2E74B5" w:themeColor="accent1" w:themeShade="BF"/>
                        <w:sz w:val="16"/>
                        <w:szCs w:val="16"/>
                      </w:rPr>
                      <w:t>AAPI Coordinator</w:t>
                    </w:r>
                    <w:r>
                      <w:rPr>
                        <w:rFonts w:ascii="Times New Roman" w:hAnsi="Times New Roman"/>
                        <w:color w:val="2E74B5" w:themeColor="accent1" w:themeShade="BF"/>
                        <w:sz w:val="16"/>
                        <w:szCs w:val="16"/>
                      </w:rPr>
                      <w:br/>
                      <w:t>Kimberly Hill, PhD</w:t>
                    </w:r>
                  </w:p>
                  <w:p w14:paraId="77FAE4E4" w14:textId="77777777" w:rsidR="00085DDA" w:rsidRPr="006330A2" w:rsidRDefault="00085DDA" w:rsidP="00085DDA">
                    <w:pPr>
                      <w:tabs>
                        <w:tab w:val="left" w:pos="720"/>
                      </w:tabs>
                      <w:rPr>
                        <w:rFonts w:ascii="Times New Roman" w:hAnsi="Times New Roman"/>
                        <w:color w:val="2E74B5" w:themeColor="accent1" w:themeShade="BF"/>
                        <w:sz w:val="16"/>
                        <w:szCs w:val="16"/>
                      </w:rPr>
                    </w:pPr>
                  </w:p>
                  <w:p w14:paraId="5734B79B" w14:textId="3B34C855" w:rsidR="00A04F9A" w:rsidRPr="006330A2" w:rsidRDefault="00C13D51" w:rsidP="000C489A">
                    <w:pPr>
                      <w:tabs>
                        <w:tab w:val="left" w:pos="720"/>
                      </w:tabs>
                      <w:ind w:left="720"/>
                      <w:rPr>
                        <w:rFonts w:ascii="Times New Roman" w:hAnsi="Times New Roman"/>
                        <w:color w:val="2E74B5" w:themeColor="accent1" w:themeShade="BF"/>
                        <w:sz w:val="16"/>
                        <w:szCs w:val="16"/>
                      </w:rPr>
                    </w:pPr>
                    <w:r w:rsidRPr="006330A2">
                      <w:rPr>
                        <w:rFonts w:ascii="Times New Roman" w:hAnsi="Times New Roman"/>
                        <w:b/>
                        <w:bCs/>
                        <w:color w:val="2E74B5" w:themeColor="accent1" w:themeShade="BF"/>
                        <w:sz w:val="16"/>
                        <w:szCs w:val="16"/>
                      </w:rPr>
                      <w:t>Match Coordinator</w:t>
                    </w:r>
                    <w:r w:rsidRPr="006330A2">
                      <w:rPr>
                        <w:rFonts w:ascii="Times New Roman" w:hAnsi="Times New Roman"/>
                        <w:color w:val="2E74B5" w:themeColor="accent1" w:themeShade="BF"/>
                        <w:sz w:val="16"/>
                        <w:szCs w:val="16"/>
                      </w:rPr>
                      <w:br/>
                      <w:t>Greg Keilin, PhD</w:t>
                    </w:r>
                  </w:p>
                  <w:p w14:paraId="41A6D3D1" w14:textId="77777777" w:rsidR="00A04F9A" w:rsidRPr="006330A2" w:rsidRDefault="00A04F9A" w:rsidP="000C489A">
                    <w:pPr>
                      <w:tabs>
                        <w:tab w:val="left" w:pos="720"/>
                      </w:tabs>
                      <w:ind w:left="720"/>
                      <w:rPr>
                        <w:rFonts w:ascii="Times New Roman" w:hAnsi="Times New Roman"/>
                        <w:color w:val="2E74B5" w:themeColor="accent1" w:themeShade="BF"/>
                        <w:sz w:val="16"/>
                        <w:szCs w:val="16"/>
                      </w:rPr>
                    </w:pPr>
                  </w:p>
                  <w:p w14:paraId="24C7EE2E" w14:textId="77777777" w:rsidR="00A04F9A" w:rsidRPr="006330A2" w:rsidRDefault="00A04F9A" w:rsidP="000C489A">
                    <w:pPr>
                      <w:tabs>
                        <w:tab w:val="left" w:pos="720"/>
                      </w:tabs>
                      <w:ind w:left="720"/>
                      <w:rPr>
                        <w:rFonts w:ascii="Times New Roman" w:hAnsi="Times New Roman"/>
                        <w:b/>
                        <w:bCs/>
                        <w:color w:val="2E74B5" w:themeColor="accent1" w:themeShade="BF"/>
                        <w:sz w:val="16"/>
                        <w:szCs w:val="16"/>
                      </w:rPr>
                    </w:pPr>
                    <w:r w:rsidRPr="006330A2">
                      <w:rPr>
                        <w:rFonts w:ascii="Times New Roman" w:hAnsi="Times New Roman"/>
                        <w:b/>
                        <w:bCs/>
                        <w:color w:val="2E74B5" w:themeColor="accent1" w:themeShade="BF"/>
                        <w:sz w:val="16"/>
                        <w:szCs w:val="16"/>
                      </w:rPr>
                      <w:t>Membership Coordinator</w:t>
                    </w:r>
                  </w:p>
                  <w:p w14:paraId="029E63D1" w14:textId="77777777" w:rsidR="009D0A45" w:rsidRDefault="00A04F9A" w:rsidP="00DD796A">
                    <w:pPr>
                      <w:tabs>
                        <w:tab w:val="left" w:pos="720"/>
                      </w:tabs>
                      <w:ind w:left="720"/>
                      <w:rPr>
                        <w:rFonts w:ascii="Times New Roman" w:hAnsi="Times New Roman"/>
                        <w:color w:val="2E74B5" w:themeColor="accent1" w:themeShade="BF"/>
                        <w:sz w:val="16"/>
                        <w:szCs w:val="16"/>
                      </w:rPr>
                    </w:pPr>
                    <w:r w:rsidRPr="006330A2">
                      <w:rPr>
                        <w:rFonts w:ascii="Times New Roman" w:hAnsi="Times New Roman"/>
                        <w:color w:val="2E74B5" w:themeColor="accent1" w:themeShade="BF"/>
                        <w:sz w:val="16"/>
                        <w:szCs w:val="16"/>
                      </w:rPr>
                      <w:t>Claytie Davis III, Ph</w:t>
                    </w:r>
                    <w:r w:rsidR="00DD796A" w:rsidRPr="006330A2">
                      <w:rPr>
                        <w:rFonts w:ascii="Times New Roman" w:hAnsi="Times New Roman"/>
                        <w:color w:val="2E74B5" w:themeColor="accent1" w:themeShade="BF"/>
                        <w:sz w:val="16"/>
                        <w:szCs w:val="16"/>
                      </w:rPr>
                      <w:t>D, ABPP</w:t>
                    </w:r>
                  </w:p>
                  <w:p w14:paraId="5D4ACD17" w14:textId="77777777" w:rsidR="009D0A45" w:rsidRDefault="009D0A45" w:rsidP="00DD796A">
                    <w:pPr>
                      <w:tabs>
                        <w:tab w:val="left" w:pos="720"/>
                      </w:tabs>
                      <w:ind w:left="720"/>
                      <w:rPr>
                        <w:rFonts w:ascii="Times New Roman" w:hAnsi="Times New Roman"/>
                        <w:color w:val="2E74B5" w:themeColor="accent1" w:themeShade="BF"/>
                        <w:sz w:val="16"/>
                        <w:szCs w:val="16"/>
                      </w:rPr>
                    </w:pPr>
                  </w:p>
                  <w:p w14:paraId="58627B73" w14:textId="52E86976" w:rsidR="00134390" w:rsidRPr="006330A2" w:rsidRDefault="00343558">
                    <w:pPr>
                      <w:pStyle w:val="Heading7"/>
                      <w:tabs>
                        <w:tab w:val="left" w:pos="720"/>
                      </w:tabs>
                      <w:ind w:left="720"/>
                      <w:rPr>
                        <w:rFonts w:ascii="Times New Roman" w:hAnsi="Times New Roman"/>
                        <w:i w:val="0"/>
                        <w:color w:val="2E74B5" w:themeColor="accent1" w:themeShade="BF"/>
                        <w:szCs w:val="16"/>
                      </w:rPr>
                    </w:pPr>
                    <w:r w:rsidRPr="006330A2">
                      <w:rPr>
                        <w:rFonts w:ascii="Times New Roman" w:hAnsi="Times New Roman"/>
                        <w:color w:val="2E74B5" w:themeColor="accent1" w:themeShade="BF"/>
                        <w:szCs w:val="16"/>
                      </w:rPr>
                      <w:br/>
                    </w:r>
                    <w:r w:rsidR="00223DA3" w:rsidRPr="006330A2">
                      <w:rPr>
                        <w:rFonts w:ascii="Times New Roman" w:hAnsi="Times New Roman"/>
                        <w:i w:val="0"/>
                        <w:color w:val="2E74B5" w:themeColor="accent1" w:themeShade="BF"/>
                        <w:szCs w:val="16"/>
                      </w:rPr>
                      <w:br/>
                    </w:r>
                    <w:r w:rsidR="00134390" w:rsidRPr="006330A2">
                      <w:rPr>
                        <w:rFonts w:ascii="Times New Roman" w:hAnsi="Times New Roman"/>
                        <w:i w:val="0"/>
                        <w:color w:val="2E74B5" w:themeColor="accent1" w:themeShade="BF"/>
                        <w:szCs w:val="16"/>
                      </w:rPr>
                      <w:t>APPIC Board of Directors</w:t>
                    </w:r>
                  </w:p>
                  <w:p w14:paraId="57D29E6B" w14:textId="29E151C9" w:rsidR="003D19BA" w:rsidRPr="006330A2" w:rsidRDefault="00343558" w:rsidP="00586DE3">
                    <w:pPr>
                      <w:pStyle w:val="Heading6"/>
                      <w:tabs>
                        <w:tab w:val="left" w:pos="720"/>
                      </w:tabs>
                      <w:rPr>
                        <w:rFonts w:ascii="Times New Roman" w:hAnsi="Times New Roman"/>
                        <w:b w:val="0"/>
                        <w:bCs/>
                        <w:i w:val="0"/>
                        <w:iCs/>
                        <w:color w:val="2E74B5" w:themeColor="accent1" w:themeShade="BF"/>
                        <w:sz w:val="16"/>
                        <w:szCs w:val="16"/>
                      </w:rPr>
                    </w:pPr>
                    <w:r w:rsidRPr="006330A2">
                      <w:rPr>
                        <w:rFonts w:ascii="Times New Roman" w:hAnsi="Times New Roman"/>
                        <w:color w:val="2E74B5" w:themeColor="accent1" w:themeShade="BF"/>
                        <w:sz w:val="16"/>
                        <w:szCs w:val="16"/>
                      </w:rPr>
                      <w:br/>
                    </w:r>
                    <w:r w:rsidR="003D19BA" w:rsidRPr="006330A2">
                      <w:rPr>
                        <w:rFonts w:ascii="Times New Roman" w:hAnsi="Times New Roman"/>
                        <w:i w:val="0"/>
                        <w:color w:val="2E74B5" w:themeColor="accent1" w:themeShade="BF"/>
                        <w:sz w:val="16"/>
                        <w:szCs w:val="16"/>
                      </w:rPr>
                      <w:t>Chair</w:t>
                    </w:r>
                  </w:p>
                  <w:p w14:paraId="12EB8328" w14:textId="5610FFE5" w:rsidR="003D19BA" w:rsidRPr="006330A2" w:rsidRDefault="008805B5" w:rsidP="00586DE3">
                    <w:pPr>
                      <w:pStyle w:val="Heading6"/>
                      <w:tabs>
                        <w:tab w:val="left" w:pos="720"/>
                      </w:tabs>
                      <w:rPr>
                        <w:rFonts w:ascii="Times New Roman" w:hAnsi="Times New Roman"/>
                        <w:b w:val="0"/>
                        <w:bCs/>
                        <w:i w:val="0"/>
                        <w:iCs/>
                        <w:color w:val="2E74B5" w:themeColor="accent1" w:themeShade="BF"/>
                        <w:sz w:val="16"/>
                        <w:szCs w:val="16"/>
                      </w:rPr>
                    </w:pPr>
                    <w:r w:rsidRPr="006330A2">
                      <w:rPr>
                        <w:rFonts w:ascii="Times New Roman" w:hAnsi="Times New Roman"/>
                        <w:b w:val="0"/>
                        <w:bCs/>
                        <w:i w:val="0"/>
                        <w:iCs/>
                        <w:color w:val="2E74B5" w:themeColor="accent1" w:themeShade="BF"/>
                        <w:sz w:val="16"/>
                        <w:szCs w:val="16"/>
                      </w:rPr>
                      <w:t>Shona Vas, PhD, ABPP</w:t>
                    </w:r>
                    <w:r w:rsidRPr="006330A2">
                      <w:rPr>
                        <w:rFonts w:ascii="Times New Roman" w:hAnsi="Times New Roman"/>
                        <w:b w:val="0"/>
                        <w:bCs/>
                        <w:i w:val="0"/>
                        <w:iCs/>
                        <w:color w:val="2E74B5" w:themeColor="accent1" w:themeShade="BF"/>
                        <w:sz w:val="16"/>
                        <w:szCs w:val="16"/>
                      </w:rPr>
                      <w:br/>
                      <w:t>The University of Chicago</w:t>
                    </w:r>
                  </w:p>
                  <w:p w14:paraId="58627B78" w14:textId="3E979811" w:rsidR="00C05284" w:rsidRPr="006330A2" w:rsidRDefault="00C05284" w:rsidP="004E5C6D">
                    <w:pPr>
                      <w:pStyle w:val="Heading6"/>
                      <w:tabs>
                        <w:tab w:val="left" w:pos="720"/>
                      </w:tabs>
                      <w:ind w:left="0"/>
                      <w:rPr>
                        <w:rFonts w:ascii="Times New Roman" w:hAnsi="Times New Roman"/>
                        <w:b w:val="0"/>
                        <w:i w:val="0"/>
                        <w:color w:val="2E74B5" w:themeColor="accent1" w:themeShade="BF"/>
                        <w:sz w:val="16"/>
                        <w:szCs w:val="16"/>
                      </w:rPr>
                    </w:pPr>
                  </w:p>
                  <w:p w14:paraId="7FB713CA" w14:textId="29009A56" w:rsidR="00586DE3" w:rsidRPr="006330A2" w:rsidRDefault="00586DE3" w:rsidP="00CC6030">
                    <w:pPr>
                      <w:ind w:left="720"/>
                      <w:rPr>
                        <w:rFonts w:ascii="Times New Roman" w:hAnsi="Times New Roman"/>
                        <w:color w:val="2E74B5" w:themeColor="accent1" w:themeShade="BF"/>
                        <w:sz w:val="16"/>
                        <w:szCs w:val="16"/>
                      </w:rPr>
                    </w:pPr>
                    <w:r w:rsidRPr="006330A2">
                      <w:rPr>
                        <w:rFonts w:ascii="Times New Roman" w:hAnsi="Times New Roman"/>
                        <w:b/>
                        <w:bCs/>
                        <w:iCs/>
                        <w:color w:val="2E74B5" w:themeColor="accent1" w:themeShade="BF"/>
                        <w:sz w:val="16"/>
                        <w:szCs w:val="16"/>
                      </w:rPr>
                      <w:t>Vice Chair</w:t>
                    </w:r>
                    <w:r w:rsidRPr="006330A2">
                      <w:rPr>
                        <w:rFonts w:ascii="Times New Roman" w:hAnsi="Times New Roman"/>
                        <w:b/>
                        <w:bCs/>
                        <w:i/>
                        <w:iCs/>
                        <w:color w:val="2E74B5" w:themeColor="accent1" w:themeShade="BF"/>
                        <w:sz w:val="16"/>
                        <w:szCs w:val="16"/>
                      </w:rPr>
                      <w:br/>
                    </w:r>
                    <w:r w:rsidR="00CC6030" w:rsidRPr="006330A2">
                      <w:rPr>
                        <w:rStyle w:val="Strong"/>
                        <w:rFonts w:ascii="Times New Roman" w:hAnsi="Times New Roman"/>
                        <w:b w:val="0"/>
                        <w:bCs w:val="0"/>
                        <w:color w:val="2E74B5" w:themeColor="accent1" w:themeShade="BF"/>
                        <w:sz w:val="16"/>
                        <w:szCs w:val="16"/>
                      </w:rPr>
                      <w:t>Amy K. Silberbogen, PhD, ABPP</w:t>
                    </w:r>
                    <w:r w:rsidR="00CC6030" w:rsidRPr="006330A2">
                      <w:rPr>
                        <w:rFonts w:ascii="Times New Roman" w:hAnsi="Times New Roman"/>
                        <w:color w:val="2E74B5" w:themeColor="accent1" w:themeShade="BF"/>
                        <w:sz w:val="16"/>
                        <w:szCs w:val="16"/>
                      </w:rPr>
                      <w:br/>
                      <w:t xml:space="preserve">VA Boston Healthcare System </w:t>
                    </w:r>
                  </w:p>
                  <w:p w14:paraId="2D7F30EF" w14:textId="77777777" w:rsidR="00586DE3" w:rsidRPr="006330A2" w:rsidRDefault="00586DE3" w:rsidP="00586DE3">
                    <w:pPr>
                      <w:rPr>
                        <w:rFonts w:ascii="Times New Roman" w:hAnsi="Times New Roman"/>
                        <w:color w:val="2E74B5" w:themeColor="accent1" w:themeShade="BF"/>
                        <w:sz w:val="16"/>
                        <w:szCs w:val="16"/>
                      </w:rPr>
                    </w:pPr>
                  </w:p>
                  <w:p w14:paraId="58627B7C" w14:textId="207A2A2E" w:rsidR="00FC3BF7" w:rsidRPr="006330A2" w:rsidRDefault="00FC3BF7" w:rsidP="00FC3BF7">
                    <w:pPr>
                      <w:tabs>
                        <w:tab w:val="left" w:pos="720"/>
                      </w:tabs>
                      <w:ind w:left="720"/>
                      <w:rPr>
                        <w:rFonts w:ascii="Times New Roman" w:hAnsi="Times New Roman"/>
                        <w:b/>
                        <w:bCs/>
                        <w:iCs/>
                        <w:color w:val="2E74B5" w:themeColor="accent1" w:themeShade="BF"/>
                        <w:sz w:val="16"/>
                        <w:szCs w:val="16"/>
                      </w:rPr>
                    </w:pPr>
                    <w:r w:rsidRPr="006330A2">
                      <w:rPr>
                        <w:rFonts w:ascii="Times New Roman" w:hAnsi="Times New Roman"/>
                        <w:b/>
                        <w:bCs/>
                        <w:iCs/>
                        <w:color w:val="2E74B5" w:themeColor="accent1" w:themeShade="BF"/>
                        <w:sz w:val="16"/>
                        <w:szCs w:val="16"/>
                      </w:rPr>
                      <w:t xml:space="preserve">Secretary </w:t>
                    </w:r>
                  </w:p>
                  <w:p w14:paraId="58627B7F" w14:textId="2BBC4353" w:rsidR="009C3F85" w:rsidRPr="006330A2" w:rsidRDefault="00CC6030" w:rsidP="000C489A">
                    <w:pPr>
                      <w:ind w:left="720"/>
                      <w:rPr>
                        <w:rFonts w:ascii="Times New Roman" w:hAnsi="Times New Roman"/>
                        <w:color w:val="2E74B5" w:themeColor="accent1" w:themeShade="BF"/>
                        <w:sz w:val="16"/>
                        <w:szCs w:val="16"/>
                      </w:rPr>
                    </w:pPr>
                    <w:r>
                      <w:rPr>
                        <w:rStyle w:val="Strong"/>
                        <w:rFonts w:ascii="Times New Roman" w:hAnsi="Times New Roman"/>
                        <w:b w:val="0"/>
                        <w:bCs w:val="0"/>
                        <w:color w:val="2E74B5" w:themeColor="accent1" w:themeShade="BF"/>
                        <w:sz w:val="16"/>
                        <w:szCs w:val="16"/>
                      </w:rPr>
                      <w:t>Denise Mercurio-Riley</w:t>
                    </w:r>
                    <w:r w:rsidRPr="006330A2">
                      <w:rPr>
                        <w:rStyle w:val="Strong"/>
                        <w:rFonts w:ascii="Times New Roman" w:hAnsi="Times New Roman"/>
                        <w:b w:val="0"/>
                        <w:bCs w:val="0"/>
                        <w:color w:val="2E74B5" w:themeColor="accent1" w:themeShade="BF"/>
                        <w:sz w:val="16"/>
                        <w:szCs w:val="16"/>
                      </w:rPr>
                      <w:t>, PhD</w:t>
                    </w:r>
                    <w:r w:rsidRPr="006330A2">
                      <w:rPr>
                        <w:rFonts w:ascii="Times New Roman" w:hAnsi="Times New Roman"/>
                        <w:b/>
                        <w:bCs/>
                        <w:color w:val="2E74B5" w:themeColor="accent1" w:themeShade="BF"/>
                        <w:sz w:val="16"/>
                        <w:szCs w:val="16"/>
                      </w:rPr>
                      <w:br/>
                    </w:r>
                    <w:r>
                      <w:rPr>
                        <w:rFonts w:ascii="Times New Roman" w:hAnsi="Times New Roman"/>
                        <w:color w:val="2E74B5" w:themeColor="accent1" w:themeShade="BF"/>
                        <w:sz w:val="16"/>
                        <w:szCs w:val="16"/>
                      </w:rPr>
                      <w:t>VA Western New York Health Care System</w:t>
                    </w:r>
                    <w:r>
                      <w:rPr>
                        <w:rFonts w:ascii="Times New Roman" w:hAnsi="Times New Roman"/>
                        <w:color w:val="2E74B5" w:themeColor="accent1" w:themeShade="BF"/>
                        <w:sz w:val="16"/>
                        <w:szCs w:val="16"/>
                      </w:rPr>
                      <w:br/>
                    </w:r>
                    <w:r w:rsidR="00586DE3" w:rsidRPr="006330A2">
                      <w:rPr>
                        <w:rFonts w:ascii="Times New Roman" w:hAnsi="Times New Roman"/>
                        <w:color w:val="2E74B5" w:themeColor="accent1" w:themeShade="BF"/>
                        <w:sz w:val="16"/>
                        <w:szCs w:val="16"/>
                      </w:rPr>
                      <w:br/>
                    </w:r>
                    <w:r w:rsidR="009C3F85" w:rsidRPr="006330A2">
                      <w:rPr>
                        <w:rFonts w:ascii="Times New Roman" w:hAnsi="Times New Roman"/>
                        <w:b/>
                        <w:color w:val="2E74B5" w:themeColor="accent1" w:themeShade="BF"/>
                        <w:sz w:val="16"/>
                        <w:szCs w:val="16"/>
                      </w:rPr>
                      <w:t>Treasurer</w:t>
                    </w:r>
                  </w:p>
                  <w:p w14:paraId="58627B83" w14:textId="4B6BD154" w:rsidR="000A2D91" w:rsidRPr="006330A2" w:rsidRDefault="00576BA8" w:rsidP="00594CE6">
                    <w:pPr>
                      <w:ind w:firstLine="720"/>
                      <w:rPr>
                        <w:rFonts w:ascii="Times New Roman" w:hAnsi="Times New Roman"/>
                        <w:color w:val="2E74B5" w:themeColor="accent1" w:themeShade="BF"/>
                        <w:sz w:val="16"/>
                        <w:szCs w:val="16"/>
                      </w:rPr>
                    </w:pPr>
                    <w:r>
                      <w:rPr>
                        <w:rFonts w:ascii="Times New Roman" w:hAnsi="Times New Roman"/>
                        <w:color w:val="2E74B5" w:themeColor="accent1" w:themeShade="BF"/>
                        <w:sz w:val="16"/>
                        <w:szCs w:val="16"/>
                      </w:rPr>
                      <w:t>Matt</w:t>
                    </w:r>
                    <w:r w:rsidR="00147E93">
                      <w:rPr>
                        <w:rFonts w:ascii="Times New Roman" w:hAnsi="Times New Roman"/>
                        <w:color w:val="2E74B5" w:themeColor="accent1" w:themeShade="BF"/>
                        <w:sz w:val="16"/>
                        <w:szCs w:val="16"/>
                      </w:rPr>
                      <w:t>hew</w:t>
                    </w:r>
                    <w:r>
                      <w:rPr>
                        <w:rFonts w:ascii="Times New Roman" w:hAnsi="Times New Roman"/>
                        <w:color w:val="2E74B5" w:themeColor="accent1" w:themeShade="BF"/>
                        <w:sz w:val="16"/>
                        <w:szCs w:val="16"/>
                      </w:rPr>
                      <w:t xml:space="preserve"> Zimmerman, PsyD, ABPP</w:t>
                    </w:r>
                  </w:p>
                  <w:p w14:paraId="6BC3FB29" w14:textId="28CD864C" w:rsidR="00E30B8C" w:rsidRPr="006330A2" w:rsidRDefault="00576BA8" w:rsidP="00E30B8C">
                    <w:pPr>
                      <w:ind w:left="720"/>
                      <w:rPr>
                        <w:rFonts w:ascii="Times New Roman" w:hAnsi="Times New Roman"/>
                        <w:color w:val="2E74B5" w:themeColor="accent1" w:themeShade="BF"/>
                        <w:sz w:val="16"/>
                        <w:szCs w:val="16"/>
                      </w:rPr>
                    </w:pPr>
                    <w:r>
                      <w:rPr>
                        <w:rFonts w:ascii="Times New Roman" w:hAnsi="Times New Roman"/>
                        <w:color w:val="2E74B5" w:themeColor="accent1" w:themeShade="BF"/>
                        <w:sz w:val="16"/>
                        <w:szCs w:val="16"/>
                      </w:rPr>
                      <w:t>University of Virginia</w:t>
                    </w:r>
                    <w:r w:rsidR="00594CE6" w:rsidRPr="006330A2">
                      <w:rPr>
                        <w:rFonts w:ascii="Times New Roman" w:hAnsi="Times New Roman"/>
                        <w:color w:val="2E74B5" w:themeColor="accent1" w:themeShade="BF"/>
                        <w:sz w:val="16"/>
                        <w:szCs w:val="16"/>
                      </w:rPr>
                      <w:br/>
                    </w:r>
                    <w:r w:rsidR="00594CE6" w:rsidRPr="006330A2">
                      <w:rPr>
                        <w:rFonts w:ascii="Times New Roman" w:hAnsi="Times New Roman"/>
                        <w:color w:val="2E74B5" w:themeColor="accent1" w:themeShade="BF"/>
                        <w:sz w:val="16"/>
                        <w:szCs w:val="16"/>
                      </w:rPr>
                      <w:br/>
                    </w:r>
                    <w:r w:rsidR="003D19BA" w:rsidRPr="006330A2">
                      <w:rPr>
                        <w:rFonts w:ascii="Times New Roman" w:hAnsi="Times New Roman"/>
                        <w:b/>
                        <w:bCs/>
                        <w:color w:val="2E74B5" w:themeColor="accent1" w:themeShade="BF"/>
                        <w:sz w:val="16"/>
                        <w:szCs w:val="16"/>
                      </w:rPr>
                      <w:t>Board Members</w:t>
                    </w:r>
                    <w:r w:rsidR="003D19BA" w:rsidRPr="006330A2">
                      <w:rPr>
                        <w:rFonts w:ascii="Times New Roman" w:hAnsi="Times New Roman"/>
                        <w:color w:val="2E74B5" w:themeColor="accent1" w:themeShade="BF"/>
                        <w:sz w:val="16"/>
                        <w:szCs w:val="16"/>
                      </w:rPr>
                      <w:br/>
                    </w:r>
                    <w:r w:rsidR="001208AC">
                      <w:rPr>
                        <w:rFonts w:ascii="Times New Roman" w:hAnsi="Times New Roman"/>
                        <w:color w:val="2E74B5" w:themeColor="accent1" w:themeShade="BF"/>
                        <w:sz w:val="16"/>
                        <w:szCs w:val="16"/>
                      </w:rPr>
                      <w:t xml:space="preserve">Sara </w:t>
                    </w:r>
                    <w:proofErr w:type="spellStart"/>
                    <w:r w:rsidR="001208AC">
                      <w:rPr>
                        <w:rFonts w:ascii="Times New Roman" w:hAnsi="Times New Roman"/>
                        <w:color w:val="2E74B5" w:themeColor="accent1" w:themeShade="BF"/>
                        <w:sz w:val="16"/>
                        <w:szCs w:val="16"/>
                      </w:rPr>
                      <w:t>Hagstrom</w:t>
                    </w:r>
                    <w:proofErr w:type="spellEnd"/>
                    <w:r w:rsidR="001208AC">
                      <w:rPr>
                        <w:rFonts w:ascii="Times New Roman" w:hAnsi="Times New Roman"/>
                        <w:color w:val="2E74B5" w:themeColor="accent1" w:themeShade="BF"/>
                        <w:sz w:val="16"/>
                        <w:szCs w:val="16"/>
                      </w:rPr>
                      <w:t xml:space="preserve">, </w:t>
                    </w:r>
                    <w:proofErr w:type="spellStart"/>
                    <w:r w:rsidR="001208AC">
                      <w:rPr>
                        <w:rFonts w:ascii="Times New Roman" w:hAnsi="Times New Roman"/>
                        <w:color w:val="2E74B5" w:themeColor="accent1" w:themeShade="BF"/>
                        <w:sz w:val="16"/>
                        <w:szCs w:val="16"/>
                      </w:rPr>
                      <w:t>CPsych</w:t>
                    </w:r>
                    <w:proofErr w:type="spellEnd"/>
                    <w:r w:rsidR="00E53065">
                      <w:rPr>
                        <w:rFonts w:ascii="Times New Roman" w:hAnsi="Times New Roman"/>
                        <w:color w:val="2E74B5" w:themeColor="accent1" w:themeShade="BF"/>
                        <w:sz w:val="16"/>
                        <w:szCs w:val="16"/>
                      </w:rPr>
                      <w:br/>
                    </w:r>
                    <w:r w:rsidR="001208AC">
                      <w:rPr>
                        <w:rFonts w:ascii="Times New Roman" w:hAnsi="Times New Roman"/>
                        <w:color w:val="2E74B5" w:themeColor="accent1" w:themeShade="BF"/>
                        <w:sz w:val="16"/>
                        <w:szCs w:val="16"/>
                      </w:rPr>
                      <w:t>Thunder Bay Internship Consortium</w:t>
                    </w:r>
                  </w:p>
                  <w:p w14:paraId="5ACED38A" w14:textId="0D7A27CD" w:rsidR="00CC6030" w:rsidRDefault="00CC6030" w:rsidP="00586DE3">
                    <w:pPr>
                      <w:ind w:left="720"/>
                      <w:rPr>
                        <w:rFonts w:ascii="Times New Roman" w:hAnsi="Times New Roman"/>
                        <w:color w:val="2E74B5" w:themeColor="accent1" w:themeShade="BF"/>
                        <w:sz w:val="16"/>
                        <w:szCs w:val="16"/>
                      </w:rPr>
                    </w:pPr>
                    <w:r>
                      <w:rPr>
                        <w:rFonts w:ascii="Times New Roman" w:hAnsi="Times New Roman"/>
                        <w:color w:val="2E74B5" w:themeColor="accent1" w:themeShade="BF"/>
                        <w:sz w:val="16"/>
                        <w:szCs w:val="16"/>
                      </w:rPr>
                      <w:br/>
                      <w:t>Shiloh Jordan, PhD, ABPP</w:t>
                    </w:r>
                    <w:r>
                      <w:rPr>
                        <w:rFonts w:ascii="Times New Roman" w:hAnsi="Times New Roman"/>
                        <w:color w:val="2E74B5" w:themeColor="accent1" w:themeShade="BF"/>
                        <w:sz w:val="16"/>
                        <w:szCs w:val="16"/>
                      </w:rPr>
                      <w:br/>
                      <w:t>VA Pacific Islands Health Care System</w:t>
                    </w:r>
                    <w:r>
                      <w:rPr>
                        <w:rFonts w:ascii="Times New Roman" w:hAnsi="Times New Roman"/>
                        <w:color w:val="2E74B5" w:themeColor="accent1" w:themeShade="BF"/>
                        <w:sz w:val="16"/>
                        <w:szCs w:val="16"/>
                      </w:rPr>
                      <w:br/>
                    </w:r>
                  </w:p>
                  <w:p w14:paraId="58627B86" w14:textId="6FBB01A6" w:rsidR="000A2D91" w:rsidRPr="006330A2" w:rsidRDefault="00CC6030" w:rsidP="00586DE3">
                    <w:pPr>
                      <w:ind w:left="720"/>
                      <w:rPr>
                        <w:rFonts w:ascii="Times New Roman" w:hAnsi="Times New Roman"/>
                        <w:b/>
                        <w:i/>
                        <w:color w:val="2E74B5" w:themeColor="accent1" w:themeShade="BF"/>
                        <w:sz w:val="16"/>
                        <w:szCs w:val="16"/>
                      </w:rPr>
                    </w:pPr>
                    <w:r>
                      <w:rPr>
                        <w:rFonts w:ascii="Times New Roman" w:hAnsi="Times New Roman"/>
                        <w:color w:val="2E74B5" w:themeColor="accent1" w:themeShade="BF"/>
                        <w:sz w:val="16"/>
                        <w:szCs w:val="16"/>
                      </w:rPr>
                      <w:t>Natasha Maynard-Pemba, PhD</w:t>
                    </w:r>
                    <w:r>
                      <w:rPr>
                        <w:rFonts w:ascii="Times New Roman" w:hAnsi="Times New Roman"/>
                        <w:color w:val="2E74B5" w:themeColor="accent1" w:themeShade="BF"/>
                        <w:sz w:val="16"/>
                        <w:szCs w:val="16"/>
                      </w:rPr>
                      <w:br/>
                      <w:t>University of Florida</w:t>
                    </w:r>
                    <w:r w:rsidR="003D19BA" w:rsidRPr="006330A2">
                      <w:rPr>
                        <w:rFonts w:ascii="Times New Roman" w:hAnsi="Times New Roman"/>
                        <w:color w:val="2E74B5" w:themeColor="accent1" w:themeShade="BF"/>
                        <w:sz w:val="16"/>
                        <w:szCs w:val="16"/>
                      </w:rPr>
                      <w:br/>
                    </w:r>
                    <w:r w:rsidR="003D19BA" w:rsidRPr="006330A2">
                      <w:rPr>
                        <w:rFonts w:ascii="Times New Roman" w:hAnsi="Times New Roman"/>
                        <w:color w:val="2E74B5" w:themeColor="accent1" w:themeShade="BF"/>
                        <w:sz w:val="16"/>
                        <w:szCs w:val="16"/>
                      </w:rPr>
                      <w:br/>
                    </w:r>
                    <w:r w:rsidR="00BE0509">
                      <w:rPr>
                        <w:rFonts w:ascii="Times New Roman" w:hAnsi="Times New Roman"/>
                        <w:color w:val="2E74B5" w:themeColor="accent1" w:themeShade="BF"/>
                        <w:sz w:val="16"/>
                        <w:szCs w:val="16"/>
                      </w:rPr>
                      <w:t xml:space="preserve">Heather </w:t>
                    </w:r>
                    <w:r w:rsidR="004C032F">
                      <w:rPr>
                        <w:rFonts w:ascii="Times New Roman" w:hAnsi="Times New Roman"/>
                        <w:color w:val="2E74B5" w:themeColor="accent1" w:themeShade="BF"/>
                        <w:sz w:val="16"/>
                        <w:szCs w:val="16"/>
                      </w:rPr>
                      <w:t>L</w:t>
                    </w:r>
                    <w:r w:rsidR="00361DB4">
                      <w:rPr>
                        <w:rFonts w:ascii="Times New Roman" w:hAnsi="Times New Roman"/>
                        <w:color w:val="2E74B5" w:themeColor="accent1" w:themeShade="BF"/>
                        <w:sz w:val="16"/>
                        <w:szCs w:val="16"/>
                      </w:rPr>
                      <w:t>.</w:t>
                    </w:r>
                    <w:r w:rsidR="004C032F">
                      <w:rPr>
                        <w:rFonts w:ascii="Times New Roman" w:hAnsi="Times New Roman"/>
                        <w:color w:val="2E74B5" w:themeColor="accent1" w:themeShade="BF"/>
                        <w:sz w:val="16"/>
                        <w:szCs w:val="16"/>
                      </w:rPr>
                      <w:t xml:space="preserve"> </w:t>
                    </w:r>
                    <w:r w:rsidR="00BE0509">
                      <w:rPr>
                        <w:rFonts w:ascii="Times New Roman" w:hAnsi="Times New Roman"/>
                        <w:color w:val="2E74B5" w:themeColor="accent1" w:themeShade="BF"/>
                        <w:sz w:val="16"/>
                        <w:szCs w:val="16"/>
                      </w:rPr>
                      <w:t>Yardley, PhD</w:t>
                    </w:r>
                    <w:r w:rsidR="00BE0509">
                      <w:rPr>
                        <w:rFonts w:ascii="Times New Roman" w:hAnsi="Times New Roman"/>
                        <w:color w:val="2E74B5" w:themeColor="accent1" w:themeShade="BF"/>
                        <w:sz w:val="16"/>
                        <w:szCs w:val="16"/>
                      </w:rPr>
                      <w:br/>
                      <w:t>Nationwide Children’s Hospital</w:t>
                    </w:r>
                    <w:r w:rsidR="003D19BA" w:rsidRPr="006330A2">
                      <w:rPr>
                        <w:rFonts w:ascii="Times New Roman" w:hAnsi="Times New Roman"/>
                        <w:color w:val="2E74B5" w:themeColor="accent1" w:themeShade="BF"/>
                        <w:sz w:val="16"/>
                        <w:szCs w:val="16"/>
                      </w:rPr>
                      <w:br/>
                    </w:r>
                    <w:r w:rsidR="00586DE3" w:rsidRPr="006330A2">
                      <w:rPr>
                        <w:rFonts w:ascii="Times New Roman" w:hAnsi="Times New Roman"/>
                        <w:color w:val="2E74B5" w:themeColor="accent1" w:themeShade="BF"/>
                        <w:sz w:val="16"/>
                        <w:szCs w:val="16"/>
                      </w:rPr>
                      <w:br/>
                    </w:r>
                    <w:r w:rsidR="000A2D91" w:rsidRPr="006330A2">
                      <w:rPr>
                        <w:rFonts w:ascii="Times New Roman" w:hAnsi="Times New Roman"/>
                        <w:b/>
                        <w:color w:val="2E74B5" w:themeColor="accent1" w:themeShade="BF"/>
                        <w:sz w:val="16"/>
                        <w:szCs w:val="16"/>
                      </w:rPr>
                      <w:t>Public</w:t>
                    </w:r>
                    <w:r w:rsidR="000A2D91" w:rsidRPr="006330A2">
                      <w:rPr>
                        <w:rFonts w:ascii="Times New Roman" w:hAnsi="Times New Roman"/>
                        <w:b/>
                        <w:i/>
                        <w:color w:val="2E74B5" w:themeColor="accent1" w:themeShade="BF"/>
                        <w:sz w:val="16"/>
                        <w:szCs w:val="16"/>
                      </w:rPr>
                      <w:t xml:space="preserve"> </w:t>
                    </w:r>
                    <w:r w:rsidR="000A2D91" w:rsidRPr="006330A2">
                      <w:rPr>
                        <w:rFonts w:ascii="Times New Roman" w:hAnsi="Times New Roman"/>
                        <w:b/>
                        <w:color w:val="2E74B5" w:themeColor="accent1" w:themeShade="BF"/>
                        <w:sz w:val="16"/>
                        <w:szCs w:val="16"/>
                      </w:rPr>
                      <w:t>Member</w:t>
                    </w:r>
                  </w:p>
                  <w:p w14:paraId="58627B88" w14:textId="5DE6CE40" w:rsidR="000A2D91" w:rsidRPr="006330A2" w:rsidRDefault="000A2D91" w:rsidP="008C1617">
                    <w:pPr>
                      <w:rPr>
                        <w:rFonts w:ascii="Times New Roman" w:hAnsi="Times New Roman"/>
                        <w:color w:val="2E74B5" w:themeColor="accent1" w:themeShade="BF"/>
                        <w:sz w:val="16"/>
                        <w:szCs w:val="16"/>
                      </w:rPr>
                    </w:pPr>
                    <w:r w:rsidRPr="006330A2">
                      <w:rPr>
                        <w:rFonts w:ascii="Times New Roman" w:hAnsi="Times New Roman"/>
                        <w:b/>
                        <w:i/>
                        <w:color w:val="2E74B5" w:themeColor="accent1" w:themeShade="BF"/>
                        <w:sz w:val="16"/>
                        <w:szCs w:val="16"/>
                      </w:rPr>
                      <w:tab/>
                    </w:r>
                    <w:r w:rsidR="00C2498A" w:rsidRPr="006330A2">
                      <w:rPr>
                        <w:rFonts w:ascii="Times New Roman" w:hAnsi="Times New Roman"/>
                        <w:color w:val="2E74B5" w:themeColor="accent1" w:themeShade="BF"/>
                        <w:sz w:val="16"/>
                        <w:szCs w:val="16"/>
                      </w:rPr>
                      <w:t>H. Garland Hershey, DDS</w:t>
                    </w:r>
                    <w:r w:rsidR="0041691B" w:rsidRPr="006330A2">
                      <w:rPr>
                        <w:rFonts w:ascii="Times New Roman" w:hAnsi="Times New Roman"/>
                        <w:color w:val="2E74B5" w:themeColor="accent1" w:themeShade="BF"/>
                        <w:sz w:val="16"/>
                        <w:szCs w:val="16"/>
                      </w:rPr>
                      <w:t xml:space="preserve">, </w:t>
                    </w:r>
                    <w:r w:rsidR="007905BF">
                      <w:rPr>
                        <w:rFonts w:ascii="Times New Roman" w:hAnsi="Times New Roman"/>
                        <w:color w:val="2E74B5" w:themeColor="accent1" w:themeShade="BF"/>
                        <w:sz w:val="16"/>
                        <w:szCs w:val="16"/>
                      </w:rPr>
                      <w:t xml:space="preserve">MS, </w:t>
                    </w:r>
                    <w:r w:rsidR="0041691B" w:rsidRPr="006330A2">
                      <w:rPr>
                        <w:rFonts w:ascii="Times New Roman" w:hAnsi="Times New Roman"/>
                        <w:color w:val="2E74B5" w:themeColor="accent1" w:themeShade="BF"/>
                        <w:sz w:val="16"/>
                        <w:szCs w:val="16"/>
                      </w:rPr>
                      <w:t>ABO</w:t>
                    </w:r>
                    <w:r w:rsidR="00BB2771" w:rsidRPr="006330A2">
                      <w:rPr>
                        <w:rFonts w:ascii="Times New Roman" w:hAnsi="Times New Roman"/>
                        <w:color w:val="2E74B5" w:themeColor="accent1" w:themeShade="BF"/>
                        <w:sz w:val="16"/>
                        <w:szCs w:val="16"/>
                      </w:rPr>
                      <w:br/>
                    </w:r>
                    <w:r w:rsidR="008C1617" w:rsidRPr="006330A2">
                      <w:rPr>
                        <w:rFonts w:ascii="Times New Roman" w:hAnsi="Times New Roman"/>
                        <w:color w:val="2E74B5" w:themeColor="accent1" w:themeShade="BF"/>
                        <w:sz w:val="16"/>
                        <w:szCs w:val="16"/>
                      </w:rPr>
                      <w:tab/>
                      <w:t>University</w:t>
                    </w:r>
                    <w:r w:rsidRPr="006330A2">
                      <w:rPr>
                        <w:rFonts w:ascii="Times New Roman" w:hAnsi="Times New Roman"/>
                        <w:color w:val="2E74B5" w:themeColor="accent1" w:themeShade="BF"/>
                        <w:sz w:val="16"/>
                        <w:szCs w:val="16"/>
                      </w:rPr>
                      <w:t xml:space="preserve"> </w:t>
                    </w:r>
                    <w:r w:rsidR="008C1617" w:rsidRPr="006330A2">
                      <w:rPr>
                        <w:rFonts w:ascii="Times New Roman" w:hAnsi="Times New Roman"/>
                        <w:color w:val="2E74B5" w:themeColor="accent1" w:themeShade="BF"/>
                        <w:sz w:val="16"/>
                        <w:szCs w:val="16"/>
                      </w:rPr>
                      <w:t>of North Carolina</w:t>
                    </w:r>
                  </w:p>
                  <w:p w14:paraId="58627B95" w14:textId="3B39FC33" w:rsidR="00B21D1E" w:rsidRPr="00D17DAE" w:rsidRDefault="00B21D1E" w:rsidP="00D17DAE">
                    <w:pPr>
                      <w:pStyle w:val="Heading6"/>
                      <w:tabs>
                        <w:tab w:val="left" w:pos="720"/>
                      </w:tabs>
                      <w:ind w:left="0"/>
                      <w:rPr>
                        <w:rFonts w:ascii="Times New Roman" w:hAnsi="Times New Roman"/>
                        <w:color w:val="2E74B5" w:themeColor="accent1" w:themeShade="BF"/>
                        <w:sz w:val="16"/>
                        <w:szCs w:val="16"/>
                      </w:rPr>
                    </w:pPr>
                  </w:p>
                </w:txbxContent>
              </v:textbox>
              <w10:wrap anchorx="page" anchory="margin"/>
            </v:rect>
          </w:pict>
        </mc:Fallback>
      </mc:AlternateContent>
    </w:r>
    <w:r w:rsidR="00BE5BAE">
      <w:rPr>
        <w:i/>
        <w:color w:val="00008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C27" w14:textId="77777777" w:rsidR="009D0F4B" w:rsidRDefault="009D0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51A2B28"/>
    <w:lvl w:ilvl="0">
      <w:numFmt w:val="decimal"/>
      <w:lvlText w:val="*"/>
      <w:lvlJc w:val="left"/>
    </w:lvl>
  </w:abstractNum>
  <w:abstractNum w:abstractNumId="1" w15:restartNumberingAfterBreak="0">
    <w:nsid w:val="01AC5F2C"/>
    <w:multiLevelType w:val="hybridMultilevel"/>
    <w:tmpl w:val="AC14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841C3"/>
    <w:multiLevelType w:val="hybridMultilevel"/>
    <w:tmpl w:val="BB7E8268"/>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7A732B"/>
    <w:multiLevelType w:val="hybridMultilevel"/>
    <w:tmpl w:val="21C6F0EE"/>
    <w:lvl w:ilvl="0" w:tplc="0BE6C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F13EC"/>
    <w:multiLevelType w:val="multilevel"/>
    <w:tmpl w:val="EA0C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D4B82"/>
    <w:multiLevelType w:val="hybridMultilevel"/>
    <w:tmpl w:val="14960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366FF"/>
    <w:multiLevelType w:val="hybridMultilevel"/>
    <w:tmpl w:val="1FF2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21768"/>
    <w:multiLevelType w:val="hybridMultilevel"/>
    <w:tmpl w:val="48AC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512B0"/>
    <w:multiLevelType w:val="hybridMultilevel"/>
    <w:tmpl w:val="6122C056"/>
    <w:lvl w:ilvl="0" w:tplc="1BA63500">
      <w:start w:val="1"/>
      <w:numFmt w:val="bullet"/>
      <w:lvlText w:val=""/>
      <w:lvlJc w:val="left"/>
      <w:pPr>
        <w:tabs>
          <w:tab w:val="num" w:pos="1800"/>
        </w:tabs>
        <w:ind w:left="1800" w:hanging="360"/>
      </w:pPr>
      <w:rPr>
        <w:rFonts w:ascii="Wingdings" w:hAnsi="Wingdings" w:hint="default"/>
        <w:sz w:val="32"/>
        <w:szCs w:val="3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3245035"/>
    <w:multiLevelType w:val="hybridMultilevel"/>
    <w:tmpl w:val="A4F826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F5279"/>
    <w:multiLevelType w:val="hybridMultilevel"/>
    <w:tmpl w:val="9B3A9A4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BD1610"/>
    <w:multiLevelType w:val="hybridMultilevel"/>
    <w:tmpl w:val="C664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C1BD8"/>
    <w:multiLevelType w:val="hybridMultilevel"/>
    <w:tmpl w:val="B246B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F1424"/>
    <w:multiLevelType w:val="hybridMultilevel"/>
    <w:tmpl w:val="9894F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641EE"/>
    <w:multiLevelType w:val="hybridMultilevel"/>
    <w:tmpl w:val="72E4FA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422623"/>
    <w:multiLevelType w:val="multilevel"/>
    <w:tmpl w:val="8244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DF6B0E"/>
    <w:multiLevelType w:val="multilevel"/>
    <w:tmpl w:val="68A86C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A3C25D3"/>
    <w:multiLevelType w:val="multilevel"/>
    <w:tmpl w:val="B63A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94069"/>
    <w:multiLevelType w:val="hybridMultilevel"/>
    <w:tmpl w:val="22269420"/>
    <w:lvl w:ilvl="0" w:tplc="407073C0">
      <w:start w:val="1"/>
      <w:numFmt w:val="decimal"/>
      <w:lvlText w:val="%1."/>
      <w:lvlJc w:val="left"/>
      <w:pPr>
        <w:tabs>
          <w:tab w:val="num" w:pos="1695"/>
        </w:tabs>
        <w:ind w:left="1695" w:hanging="450"/>
      </w:pPr>
      <w:rPr>
        <w:rFonts w:hint="default"/>
      </w:rPr>
    </w:lvl>
    <w:lvl w:ilvl="1" w:tplc="04090019" w:tentative="1">
      <w:start w:val="1"/>
      <w:numFmt w:val="lowerLetter"/>
      <w:lvlText w:val="%2."/>
      <w:lvlJc w:val="left"/>
      <w:pPr>
        <w:tabs>
          <w:tab w:val="num" w:pos="2325"/>
        </w:tabs>
        <w:ind w:left="2325" w:hanging="360"/>
      </w:pPr>
    </w:lvl>
    <w:lvl w:ilvl="2" w:tplc="0409001B" w:tentative="1">
      <w:start w:val="1"/>
      <w:numFmt w:val="lowerRoman"/>
      <w:lvlText w:val="%3."/>
      <w:lvlJc w:val="right"/>
      <w:pPr>
        <w:tabs>
          <w:tab w:val="num" w:pos="3045"/>
        </w:tabs>
        <w:ind w:left="3045" w:hanging="180"/>
      </w:pPr>
    </w:lvl>
    <w:lvl w:ilvl="3" w:tplc="0409000F" w:tentative="1">
      <w:start w:val="1"/>
      <w:numFmt w:val="decimal"/>
      <w:lvlText w:val="%4."/>
      <w:lvlJc w:val="left"/>
      <w:pPr>
        <w:tabs>
          <w:tab w:val="num" w:pos="3765"/>
        </w:tabs>
        <w:ind w:left="3765" w:hanging="360"/>
      </w:p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abstractNum w:abstractNumId="19" w15:restartNumberingAfterBreak="0">
    <w:nsid w:val="63556EE7"/>
    <w:multiLevelType w:val="hybridMultilevel"/>
    <w:tmpl w:val="29B43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F2F68"/>
    <w:multiLevelType w:val="hybridMultilevel"/>
    <w:tmpl w:val="218C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A384B"/>
    <w:multiLevelType w:val="hybridMultilevel"/>
    <w:tmpl w:val="9A9A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455F8"/>
    <w:multiLevelType w:val="hybridMultilevel"/>
    <w:tmpl w:val="4D425302"/>
    <w:lvl w:ilvl="0" w:tplc="DA8E336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6E1024AB"/>
    <w:multiLevelType w:val="hybridMultilevel"/>
    <w:tmpl w:val="D916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1617A"/>
    <w:multiLevelType w:val="hybridMultilevel"/>
    <w:tmpl w:val="B3C8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961A5"/>
    <w:multiLevelType w:val="multilevel"/>
    <w:tmpl w:val="7BCC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967A91"/>
    <w:multiLevelType w:val="multilevel"/>
    <w:tmpl w:val="E234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EA6DF6"/>
    <w:multiLevelType w:val="hybridMultilevel"/>
    <w:tmpl w:val="8392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D22C3"/>
    <w:multiLevelType w:val="multilevel"/>
    <w:tmpl w:val="B872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7641AE"/>
    <w:multiLevelType w:val="hybridMultilevel"/>
    <w:tmpl w:val="DA50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6F2B5E"/>
    <w:multiLevelType w:val="hybridMultilevel"/>
    <w:tmpl w:val="EC5E6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40E05"/>
    <w:multiLevelType w:val="hybridMultilevel"/>
    <w:tmpl w:val="CA6C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894531">
    <w:abstractNumId w:val="0"/>
    <w:lvlOverride w:ilvl="0">
      <w:lvl w:ilvl="0">
        <w:numFmt w:val="bullet"/>
        <w:lvlText w:val="•"/>
        <w:legacy w:legacy="1" w:legacySpace="0" w:legacyIndent="720"/>
        <w:lvlJc w:val="left"/>
        <w:pPr>
          <w:ind w:left="1440" w:hanging="720"/>
        </w:pPr>
        <w:rPr>
          <w:rFonts w:ascii="Times New Roman" w:hAnsi="Times New Roman" w:hint="default"/>
        </w:rPr>
      </w:lvl>
    </w:lvlOverride>
  </w:num>
  <w:num w:numId="2" w16cid:durableId="2077703195">
    <w:abstractNumId w:val="22"/>
  </w:num>
  <w:num w:numId="3" w16cid:durableId="625354976">
    <w:abstractNumId w:val="18"/>
  </w:num>
  <w:num w:numId="4" w16cid:durableId="1383820539">
    <w:abstractNumId w:val="14"/>
  </w:num>
  <w:num w:numId="5" w16cid:durableId="380835964">
    <w:abstractNumId w:val="16"/>
  </w:num>
  <w:num w:numId="6" w16cid:durableId="705056891">
    <w:abstractNumId w:val="8"/>
  </w:num>
  <w:num w:numId="7" w16cid:durableId="858617271">
    <w:abstractNumId w:val="23"/>
  </w:num>
  <w:num w:numId="8" w16cid:durableId="1956131116">
    <w:abstractNumId w:val="3"/>
  </w:num>
  <w:num w:numId="9" w16cid:durableId="1066413718">
    <w:abstractNumId w:val="20"/>
  </w:num>
  <w:num w:numId="10" w16cid:durableId="1937136044">
    <w:abstractNumId w:val="11"/>
  </w:num>
  <w:num w:numId="11" w16cid:durableId="790318316">
    <w:abstractNumId w:val="24"/>
  </w:num>
  <w:num w:numId="12" w16cid:durableId="2025748049">
    <w:abstractNumId w:val="17"/>
  </w:num>
  <w:num w:numId="13" w16cid:durableId="2038042443">
    <w:abstractNumId w:val="31"/>
  </w:num>
  <w:num w:numId="14" w16cid:durableId="1447967045">
    <w:abstractNumId w:val="12"/>
  </w:num>
  <w:num w:numId="15" w16cid:durableId="1527406446">
    <w:abstractNumId w:val="7"/>
  </w:num>
  <w:num w:numId="16" w16cid:durableId="928729675">
    <w:abstractNumId w:val="27"/>
  </w:num>
  <w:num w:numId="17" w16cid:durableId="1887255557">
    <w:abstractNumId w:val="2"/>
  </w:num>
  <w:num w:numId="18" w16cid:durableId="954604711">
    <w:abstractNumId w:val="30"/>
  </w:num>
  <w:num w:numId="19" w16cid:durableId="1893879228">
    <w:abstractNumId w:val="21"/>
  </w:num>
  <w:num w:numId="20" w16cid:durableId="1759861081">
    <w:abstractNumId w:val="5"/>
  </w:num>
  <w:num w:numId="21" w16cid:durableId="2057243136">
    <w:abstractNumId w:val="10"/>
  </w:num>
  <w:num w:numId="22" w16cid:durableId="736901713">
    <w:abstractNumId w:val="1"/>
  </w:num>
  <w:num w:numId="23" w16cid:durableId="1361664389">
    <w:abstractNumId w:val="6"/>
  </w:num>
  <w:num w:numId="24" w16cid:durableId="682098724">
    <w:abstractNumId w:val="26"/>
  </w:num>
  <w:num w:numId="25" w16cid:durableId="142428824">
    <w:abstractNumId w:val="28"/>
  </w:num>
  <w:num w:numId="26" w16cid:durableId="1828746021">
    <w:abstractNumId w:val="25"/>
  </w:num>
  <w:num w:numId="27" w16cid:durableId="871309224">
    <w:abstractNumId w:val="4"/>
  </w:num>
  <w:num w:numId="28" w16cid:durableId="974138697">
    <w:abstractNumId w:val="15"/>
  </w:num>
  <w:num w:numId="29" w16cid:durableId="921328738">
    <w:abstractNumId w:val="19"/>
  </w:num>
  <w:num w:numId="30" w16cid:durableId="175964577">
    <w:abstractNumId w:val="13"/>
  </w:num>
  <w:num w:numId="31" w16cid:durableId="975724710">
    <w:abstractNumId w:val="29"/>
  </w:num>
  <w:num w:numId="32" w16cid:durableId="1920753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34"/>
    <w:rsid w:val="000026BB"/>
    <w:rsid w:val="00004524"/>
    <w:rsid w:val="00006543"/>
    <w:rsid w:val="00012037"/>
    <w:rsid w:val="00012673"/>
    <w:rsid w:val="0001634C"/>
    <w:rsid w:val="0002317F"/>
    <w:rsid w:val="00023669"/>
    <w:rsid w:val="00027DA1"/>
    <w:rsid w:val="00033884"/>
    <w:rsid w:val="0003422E"/>
    <w:rsid w:val="000356D4"/>
    <w:rsid w:val="000360AD"/>
    <w:rsid w:val="000506D0"/>
    <w:rsid w:val="0005285F"/>
    <w:rsid w:val="000558BB"/>
    <w:rsid w:val="00066447"/>
    <w:rsid w:val="00070EC3"/>
    <w:rsid w:val="00072566"/>
    <w:rsid w:val="00072D03"/>
    <w:rsid w:val="00073E45"/>
    <w:rsid w:val="000773B7"/>
    <w:rsid w:val="00077DC9"/>
    <w:rsid w:val="00082DBB"/>
    <w:rsid w:val="00083D1C"/>
    <w:rsid w:val="00084E13"/>
    <w:rsid w:val="00085DDA"/>
    <w:rsid w:val="00087C5E"/>
    <w:rsid w:val="00090689"/>
    <w:rsid w:val="00097CB6"/>
    <w:rsid w:val="000A2D91"/>
    <w:rsid w:val="000A4DFB"/>
    <w:rsid w:val="000A549E"/>
    <w:rsid w:val="000B0E03"/>
    <w:rsid w:val="000B1E2B"/>
    <w:rsid w:val="000B419D"/>
    <w:rsid w:val="000B472A"/>
    <w:rsid w:val="000C489A"/>
    <w:rsid w:val="000D0B23"/>
    <w:rsid w:val="000D4533"/>
    <w:rsid w:val="000E3A3F"/>
    <w:rsid w:val="000E57C4"/>
    <w:rsid w:val="000F52E9"/>
    <w:rsid w:val="00104C0A"/>
    <w:rsid w:val="001055DF"/>
    <w:rsid w:val="00106091"/>
    <w:rsid w:val="00110C6D"/>
    <w:rsid w:val="001150B2"/>
    <w:rsid w:val="00115D7B"/>
    <w:rsid w:val="001208AC"/>
    <w:rsid w:val="00131AE5"/>
    <w:rsid w:val="001326A9"/>
    <w:rsid w:val="00134390"/>
    <w:rsid w:val="00140B1F"/>
    <w:rsid w:val="00142347"/>
    <w:rsid w:val="00147E93"/>
    <w:rsid w:val="00153381"/>
    <w:rsid w:val="00156981"/>
    <w:rsid w:val="001639A6"/>
    <w:rsid w:val="00163FE7"/>
    <w:rsid w:val="0016464B"/>
    <w:rsid w:val="00164D09"/>
    <w:rsid w:val="00166524"/>
    <w:rsid w:val="00170F9D"/>
    <w:rsid w:val="00174F95"/>
    <w:rsid w:val="00181306"/>
    <w:rsid w:val="001830F3"/>
    <w:rsid w:val="001835EF"/>
    <w:rsid w:val="0018679B"/>
    <w:rsid w:val="0018764E"/>
    <w:rsid w:val="00187EC7"/>
    <w:rsid w:val="00194F7E"/>
    <w:rsid w:val="001A1FF8"/>
    <w:rsid w:val="001A47B2"/>
    <w:rsid w:val="001A51BB"/>
    <w:rsid w:val="001B1C83"/>
    <w:rsid w:val="001B3527"/>
    <w:rsid w:val="001B4679"/>
    <w:rsid w:val="001D0BBD"/>
    <w:rsid w:val="001D21CD"/>
    <w:rsid w:val="001D4DCB"/>
    <w:rsid w:val="001D69A6"/>
    <w:rsid w:val="001F2198"/>
    <w:rsid w:val="00205DBD"/>
    <w:rsid w:val="00206073"/>
    <w:rsid w:val="00207AB2"/>
    <w:rsid w:val="00211490"/>
    <w:rsid w:val="0021628E"/>
    <w:rsid w:val="00223DA3"/>
    <w:rsid w:val="002415A9"/>
    <w:rsid w:val="002447BF"/>
    <w:rsid w:val="0024490B"/>
    <w:rsid w:val="00246B33"/>
    <w:rsid w:val="00250FC3"/>
    <w:rsid w:val="0025738E"/>
    <w:rsid w:val="0026772E"/>
    <w:rsid w:val="0027314B"/>
    <w:rsid w:val="002731C0"/>
    <w:rsid w:val="00274A71"/>
    <w:rsid w:val="002764A3"/>
    <w:rsid w:val="00292C3D"/>
    <w:rsid w:val="002A0D04"/>
    <w:rsid w:val="002A21E6"/>
    <w:rsid w:val="002A260E"/>
    <w:rsid w:val="002A33E0"/>
    <w:rsid w:val="002B192E"/>
    <w:rsid w:val="002B2234"/>
    <w:rsid w:val="002C65EA"/>
    <w:rsid w:val="002C7CC7"/>
    <w:rsid w:val="002D336E"/>
    <w:rsid w:val="002E55A6"/>
    <w:rsid w:val="002F013A"/>
    <w:rsid w:val="002F3C78"/>
    <w:rsid w:val="002F3FA9"/>
    <w:rsid w:val="002F5614"/>
    <w:rsid w:val="002F684D"/>
    <w:rsid w:val="002F69D4"/>
    <w:rsid w:val="00305AD6"/>
    <w:rsid w:val="003078AA"/>
    <w:rsid w:val="00311501"/>
    <w:rsid w:val="003129C9"/>
    <w:rsid w:val="00315558"/>
    <w:rsid w:val="003220D9"/>
    <w:rsid w:val="00323C26"/>
    <w:rsid w:val="00323F89"/>
    <w:rsid w:val="00327914"/>
    <w:rsid w:val="00335049"/>
    <w:rsid w:val="0033723E"/>
    <w:rsid w:val="00340A1F"/>
    <w:rsid w:val="00343558"/>
    <w:rsid w:val="0034735A"/>
    <w:rsid w:val="003544D2"/>
    <w:rsid w:val="003551C3"/>
    <w:rsid w:val="00356AC2"/>
    <w:rsid w:val="00361DB4"/>
    <w:rsid w:val="00375D1C"/>
    <w:rsid w:val="0038045B"/>
    <w:rsid w:val="00381BD1"/>
    <w:rsid w:val="00383B18"/>
    <w:rsid w:val="003858E9"/>
    <w:rsid w:val="00386CE8"/>
    <w:rsid w:val="003A6B00"/>
    <w:rsid w:val="003A79C5"/>
    <w:rsid w:val="003B1F7F"/>
    <w:rsid w:val="003B200E"/>
    <w:rsid w:val="003B417C"/>
    <w:rsid w:val="003B6BE5"/>
    <w:rsid w:val="003B6D1D"/>
    <w:rsid w:val="003C1676"/>
    <w:rsid w:val="003C200B"/>
    <w:rsid w:val="003C357B"/>
    <w:rsid w:val="003C7D6B"/>
    <w:rsid w:val="003D19BA"/>
    <w:rsid w:val="003D457A"/>
    <w:rsid w:val="003D63F3"/>
    <w:rsid w:val="003F0D9F"/>
    <w:rsid w:val="003F4260"/>
    <w:rsid w:val="003F5673"/>
    <w:rsid w:val="003F5D3C"/>
    <w:rsid w:val="003F6ACD"/>
    <w:rsid w:val="00401C24"/>
    <w:rsid w:val="004065A5"/>
    <w:rsid w:val="004071B1"/>
    <w:rsid w:val="004073B7"/>
    <w:rsid w:val="00410377"/>
    <w:rsid w:val="004114F4"/>
    <w:rsid w:val="00415C0E"/>
    <w:rsid w:val="0041691B"/>
    <w:rsid w:val="0042437D"/>
    <w:rsid w:val="004342D9"/>
    <w:rsid w:val="00435CBA"/>
    <w:rsid w:val="00435CC8"/>
    <w:rsid w:val="00437564"/>
    <w:rsid w:val="004376A1"/>
    <w:rsid w:val="00446810"/>
    <w:rsid w:val="00450E4A"/>
    <w:rsid w:val="0045547F"/>
    <w:rsid w:val="0045794A"/>
    <w:rsid w:val="00475729"/>
    <w:rsid w:val="00481986"/>
    <w:rsid w:val="004820E9"/>
    <w:rsid w:val="00487562"/>
    <w:rsid w:val="00487692"/>
    <w:rsid w:val="00492393"/>
    <w:rsid w:val="00495071"/>
    <w:rsid w:val="004A3DB7"/>
    <w:rsid w:val="004B6919"/>
    <w:rsid w:val="004B7689"/>
    <w:rsid w:val="004C032F"/>
    <w:rsid w:val="004C07CE"/>
    <w:rsid w:val="004C1ED5"/>
    <w:rsid w:val="004D4954"/>
    <w:rsid w:val="004D6F79"/>
    <w:rsid w:val="004D7D58"/>
    <w:rsid w:val="004E526D"/>
    <w:rsid w:val="004E5C6D"/>
    <w:rsid w:val="004F0619"/>
    <w:rsid w:val="00501398"/>
    <w:rsid w:val="00505516"/>
    <w:rsid w:val="00517EDE"/>
    <w:rsid w:val="00523814"/>
    <w:rsid w:val="0052420A"/>
    <w:rsid w:val="0053039F"/>
    <w:rsid w:val="0054066B"/>
    <w:rsid w:val="005432CA"/>
    <w:rsid w:val="005441FC"/>
    <w:rsid w:val="005462EB"/>
    <w:rsid w:val="00551DF6"/>
    <w:rsid w:val="00557D3F"/>
    <w:rsid w:val="00567CEB"/>
    <w:rsid w:val="005759EA"/>
    <w:rsid w:val="00576BA8"/>
    <w:rsid w:val="00585151"/>
    <w:rsid w:val="00586DE3"/>
    <w:rsid w:val="00591C78"/>
    <w:rsid w:val="00594CE6"/>
    <w:rsid w:val="005962A7"/>
    <w:rsid w:val="00596C11"/>
    <w:rsid w:val="005B68EE"/>
    <w:rsid w:val="005C606B"/>
    <w:rsid w:val="005D08A8"/>
    <w:rsid w:val="005D16BF"/>
    <w:rsid w:val="005D5AF4"/>
    <w:rsid w:val="005D7978"/>
    <w:rsid w:val="005E11D9"/>
    <w:rsid w:val="005F192F"/>
    <w:rsid w:val="005F4408"/>
    <w:rsid w:val="006172A6"/>
    <w:rsid w:val="006206BA"/>
    <w:rsid w:val="006261C5"/>
    <w:rsid w:val="00627507"/>
    <w:rsid w:val="00632E13"/>
    <w:rsid w:val="006330A2"/>
    <w:rsid w:val="00637FC8"/>
    <w:rsid w:val="00641074"/>
    <w:rsid w:val="00641C04"/>
    <w:rsid w:val="00641C09"/>
    <w:rsid w:val="00641F65"/>
    <w:rsid w:val="00641F84"/>
    <w:rsid w:val="00642AD9"/>
    <w:rsid w:val="006470C3"/>
    <w:rsid w:val="00652574"/>
    <w:rsid w:val="006528E6"/>
    <w:rsid w:val="0065578A"/>
    <w:rsid w:val="00660040"/>
    <w:rsid w:val="00661206"/>
    <w:rsid w:val="00661D92"/>
    <w:rsid w:val="0066316C"/>
    <w:rsid w:val="0067359D"/>
    <w:rsid w:val="00685373"/>
    <w:rsid w:val="00685A69"/>
    <w:rsid w:val="00690BFE"/>
    <w:rsid w:val="00693909"/>
    <w:rsid w:val="006A0204"/>
    <w:rsid w:val="006A370B"/>
    <w:rsid w:val="006B1818"/>
    <w:rsid w:val="006B5651"/>
    <w:rsid w:val="006C04B6"/>
    <w:rsid w:val="006C4530"/>
    <w:rsid w:val="006D7857"/>
    <w:rsid w:val="006E231E"/>
    <w:rsid w:val="006F0127"/>
    <w:rsid w:val="006F1173"/>
    <w:rsid w:val="006F1E03"/>
    <w:rsid w:val="0070582B"/>
    <w:rsid w:val="00711198"/>
    <w:rsid w:val="00716F49"/>
    <w:rsid w:val="007347CE"/>
    <w:rsid w:val="00736E42"/>
    <w:rsid w:val="00740A53"/>
    <w:rsid w:val="0074327E"/>
    <w:rsid w:val="0074452D"/>
    <w:rsid w:val="00745601"/>
    <w:rsid w:val="00747EE8"/>
    <w:rsid w:val="0075511A"/>
    <w:rsid w:val="007573DB"/>
    <w:rsid w:val="0076474E"/>
    <w:rsid w:val="00773E1E"/>
    <w:rsid w:val="007753A3"/>
    <w:rsid w:val="00777102"/>
    <w:rsid w:val="007905BF"/>
    <w:rsid w:val="007907A3"/>
    <w:rsid w:val="00793ADC"/>
    <w:rsid w:val="007A1216"/>
    <w:rsid w:val="007A2BBA"/>
    <w:rsid w:val="007B3B57"/>
    <w:rsid w:val="007C3F77"/>
    <w:rsid w:val="007C5D9A"/>
    <w:rsid w:val="007D2710"/>
    <w:rsid w:val="007D51C0"/>
    <w:rsid w:val="007D58CE"/>
    <w:rsid w:val="007D78BA"/>
    <w:rsid w:val="007E0880"/>
    <w:rsid w:val="007E0D38"/>
    <w:rsid w:val="007E1F58"/>
    <w:rsid w:val="007E4CE3"/>
    <w:rsid w:val="007F0A5A"/>
    <w:rsid w:val="007F35F4"/>
    <w:rsid w:val="007F394A"/>
    <w:rsid w:val="007F4EDD"/>
    <w:rsid w:val="007F5EDC"/>
    <w:rsid w:val="008002E8"/>
    <w:rsid w:val="008023BD"/>
    <w:rsid w:val="0080247C"/>
    <w:rsid w:val="00814473"/>
    <w:rsid w:val="0081606E"/>
    <w:rsid w:val="00817107"/>
    <w:rsid w:val="00820CE6"/>
    <w:rsid w:val="00824E1F"/>
    <w:rsid w:val="00835E2A"/>
    <w:rsid w:val="00837B4D"/>
    <w:rsid w:val="00851851"/>
    <w:rsid w:val="008571BD"/>
    <w:rsid w:val="00865667"/>
    <w:rsid w:val="00866388"/>
    <w:rsid w:val="0087218C"/>
    <w:rsid w:val="00873CAC"/>
    <w:rsid w:val="00873E7C"/>
    <w:rsid w:val="00874D29"/>
    <w:rsid w:val="00874D65"/>
    <w:rsid w:val="008805B5"/>
    <w:rsid w:val="0088348A"/>
    <w:rsid w:val="00883659"/>
    <w:rsid w:val="00886018"/>
    <w:rsid w:val="00886683"/>
    <w:rsid w:val="00886EAE"/>
    <w:rsid w:val="008A1ED2"/>
    <w:rsid w:val="008A215B"/>
    <w:rsid w:val="008A2714"/>
    <w:rsid w:val="008A6673"/>
    <w:rsid w:val="008B0084"/>
    <w:rsid w:val="008B125D"/>
    <w:rsid w:val="008B54EC"/>
    <w:rsid w:val="008B5CB8"/>
    <w:rsid w:val="008B78EE"/>
    <w:rsid w:val="008C0AA6"/>
    <w:rsid w:val="008C1617"/>
    <w:rsid w:val="008C2DE6"/>
    <w:rsid w:val="008C6E46"/>
    <w:rsid w:val="008C755F"/>
    <w:rsid w:val="008D0BB3"/>
    <w:rsid w:val="008D2B87"/>
    <w:rsid w:val="008D33C0"/>
    <w:rsid w:val="008D6277"/>
    <w:rsid w:val="008F344F"/>
    <w:rsid w:val="008F55C5"/>
    <w:rsid w:val="00906C82"/>
    <w:rsid w:val="009128BF"/>
    <w:rsid w:val="0091375E"/>
    <w:rsid w:val="00925A65"/>
    <w:rsid w:val="00925C1A"/>
    <w:rsid w:val="00931539"/>
    <w:rsid w:val="009358BE"/>
    <w:rsid w:val="00936F34"/>
    <w:rsid w:val="00940D60"/>
    <w:rsid w:val="009427FC"/>
    <w:rsid w:val="0094394D"/>
    <w:rsid w:val="00943C42"/>
    <w:rsid w:val="00945163"/>
    <w:rsid w:val="009476F1"/>
    <w:rsid w:val="0095055E"/>
    <w:rsid w:val="00952D78"/>
    <w:rsid w:val="00955099"/>
    <w:rsid w:val="00961D24"/>
    <w:rsid w:val="0096566B"/>
    <w:rsid w:val="00966977"/>
    <w:rsid w:val="009745D9"/>
    <w:rsid w:val="00980721"/>
    <w:rsid w:val="00980981"/>
    <w:rsid w:val="00982145"/>
    <w:rsid w:val="00985CBE"/>
    <w:rsid w:val="00986819"/>
    <w:rsid w:val="009934B4"/>
    <w:rsid w:val="009946C8"/>
    <w:rsid w:val="009A1F52"/>
    <w:rsid w:val="009A4D5A"/>
    <w:rsid w:val="009B1079"/>
    <w:rsid w:val="009B53A4"/>
    <w:rsid w:val="009B73D5"/>
    <w:rsid w:val="009C1287"/>
    <w:rsid w:val="009C200A"/>
    <w:rsid w:val="009C3F85"/>
    <w:rsid w:val="009C48EB"/>
    <w:rsid w:val="009D0A45"/>
    <w:rsid w:val="009D0F4B"/>
    <w:rsid w:val="009E0D9A"/>
    <w:rsid w:val="009E1F85"/>
    <w:rsid w:val="009E2000"/>
    <w:rsid w:val="009F2D2C"/>
    <w:rsid w:val="009F7116"/>
    <w:rsid w:val="009F7CB7"/>
    <w:rsid w:val="00A029AC"/>
    <w:rsid w:val="00A02F5F"/>
    <w:rsid w:val="00A04F9A"/>
    <w:rsid w:val="00A06421"/>
    <w:rsid w:val="00A16A27"/>
    <w:rsid w:val="00A3146B"/>
    <w:rsid w:val="00A372BB"/>
    <w:rsid w:val="00A44292"/>
    <w:rsid w:val="00A52C27"/>
    <w:rsid w:val="00A5402A"/>
    <w:rsid w:val="00A62270"/>
    <w:rsid w:val="00A62832"/>
    <w:rsid w:val="00A6427A"/>
    <w:rsid w:val="00A65036"/>
    <w:rsid w:val="00A66185"/>
    <w:rsid w:val="00A734BC"/>
    <w:rsid w:val="00A7363E"/>
    <w:rsid w:val="00A770FB"/>
    <w:rsid w:val="00A80B58"/>
    <w:rsid w:val="00A93D93"/>
    <w:rsid w:val="00AA0DFC"/>
    <w:rsid w:val="00AA69FF"/>
    <w:rsid w:val="00AB0BA9"/>
    <w:rsid w:val="00AB2F38"/>
    <w:rsid w:val="00AF29A8"/>
    <w:rsid w:val="00AF2D01"/>
    <w:rsid w:val="00AF3250"/>
    <w:rsid w:val="00AF55AD"/>
    <w:rsid w:val="00B04875"/>
    <w:rsid w:val="00B11A09"/>
    <w:rsid w:val="00B12C49"/>
    <w:rsid w:val="00B16CED"/>
    <w:rsid w:val="00B17D81"/>
    <w:rsid w:val="00B21686"/>
    <w:rsid w:val="00B21D1E"/>
    <w:rsid w:val="00B22920"/>
    <w:rsid w:val="00B27048"/>
    <w:rsid w:val="00B331C8"/>
    <w:rsid w:val="00B36D21"/>
    <w:rsid w:val="00B413E6"/>
    <w:rsid w:val="00B43BB1"/>
    <w:rsid w:val="00B4409F"/>
    <w:rsid w:val="00B447A3"/>
    <w:rsid w:val="00B51ED4"/>
    <w:rsid w:val="00B55A9F"/>
    <w:rsid w:val="00B642A0"/>
    <w:rsid w:val="00B70600"/>
    <w:rsid w:val="00B75EC4"/>
    <w:rsid w:val="00B81D33"/>
    <w:rsid w:val="00B84A74"/>
    <w:rsid w:val="00B90E4C"/>
    <w:rsid w:val="00B91542"/>
    <w:rsid w:val="00B92A75"/>
    <w:rsid w:val="00BA0276"/>
    <w:rsid w:val="00BA3472"/>
    <w:rsid w:val="00BA3E21"/>
    <w:rsid w:val="00BB14F3"/>
    <w:rsid w:val="00BB1BA8"/>
    <w:rsid w:val="00BB2771"/>
    <w:rsid w:val="00BB3B70"/>
    <w:rsid w:val="00BB4B8F"/>
    <w:rsid w:val="00BE0509"/>
    <w:rsid w:val="00BE2CE1"/>
    <w:rsid w:val="00BE5BAE"/>
    <w:rsid w:val="00BE7DCA"/>
    <w:rsid w:val="00BF0361"/>
    <w:rsid w:val="00BF0AA2"/>
    <w:rsid w:val="00C04B52"/>
    <w:rsid w:val="00C05284"/>
    <w:rsid w:val="00C10F39"/>
    <w:rsid w:val="00C13D51"/>
    <w:rsid w:val="00C17540"/>
    <w:rsid w:val="00C20449"/>
    <w:rsid w:val="00C21B7F"/>
    <w:rsid w:val="00C2356E"/>
    <w:rsid w:val="00C2498A"/>
    <w:rsid w:val="00C25C0D"/>
    <w:rsid w:val="00C36231"/>
    <w:rsid w:val="00C40793"/>
    <w:rsid w:val="00C470A0"/>
    <w:rsid w:val="00C524EB"/>
    <w:rsid w:val="00C533E6"/>
    <w:rsid w:val="00C5608C"/>
    <w:rsid w:val="00C67410"/>
    <w:rsid w:val="00C75EE4"/>
    <w:rsid w:val="00C8025E"/>
    <w:rsid w:val="00C96831"/>
    <w:rsid w:val="00C975C9"/>
    <w:rsid w:val="00CA076A"/>
    <w:rsid w:val="00CA4173"/>
    <w:rsid w:val="00CB19AE"/>
    <w:rsid w:val="00CB2B03"/>
    <w:rsid w:val="00CB3145"/>
    <w:rsid w:val="00CB61A6"/>
    <w:rsid w:val="00CC0A94"/>
    <w:rsid w:val="00CC0D80"/>
    <w:rsid w:val="00CC1F07"/>
    <w:rsid w:val="00CC50B4"/>
    <w:rsid w:val="00CC6030"/>
    <w:rsid w:val="00CD2B57"/>
    <w:rsid w:val="00CD5972"/>
    <w:rsid w:val="00CD6454"/>
    <w:rsid w:val="00CD7697"/>
    <w:rsid w:val="00CE02D2"/>
    <w:rsid w:val="00CE0638"/>
    <w:rsid w:val="00CE1189"/>
    <w:rsid w:val="00CE2435"/>
    <w:rsid w:val="00CE2E01"/>
    <w:rsid w:val="00CF459F"/>
    <w:rsid w:val="00CF75CB"/>
    <w:rsid w:val="00D024B3"/>
    <w:rsid w:val="00D0673E"/>
    <w:rsid w:val="00D129D1"/>
    <w:rsid w:val="00D17DAE"/>
    <w:rsid w:val="00D23DC9"/>
    <w:rsid w:val="00D31462"/>
    <w:rsid w:val="00D34C49"/>
    <w:rsid w:val="00D37F9D"/>
    <w:rsid w:val="00D41E54"/>
    <w:rsid w:val="00D43075"/>
    <w:rsid w:val="00D46586"/>
    <w:rsid w:val="00D47369"/>
    <w:rsid w:val="00D52B81"/>
    <w:rsid w:val="00D56600"/>
    <w:rsid w:val="00D603CE"/>
    <w:rsid w:val="00D606A1"/>
    <w:rsid w:val="00D61323"/>
    <w:rsid w:val="00D65639"/>
    <w:rsid w:val="00D66A0B"/>
    <w:rsid w:val="00D76992"/>
    <w:rsid w:val="00D77131"/>
    <w:rsid w:val="00D817DE"/>
    <w:rsid w:val="00D81CF8"/>
    <w:rsid w:val="00D8219A"/>
    <w:rsid w:val="00D829CF"/>
    <w:rsid w:val="00D833FA"/>
    <w:rsid w:val="00D87D6B"/>
    <w:rsid w:val="00DA01E2"/>
    <w:rsid w:val="00DA3C19"/>
    <w:rsid w:val="00DA3C93"/>
    <w:rsid w:val="00DA4A8C"/>
    <w:rsid w:val="00DB1192"/>
    <w:rsid w:val="00DB5B91"/>
    <w:rsid w:val="00DC3BCA"/>
    <w:rsid w:val="00DC5254"/>
    <w:rsid w:val="00DC7E1E"/>
    <w:rsid w:val="00DD796A"/>
    <w:rsid w:val="00DE1B77"/>
    <w:rsid w:val="00DE53C8"/>
    <w:rsid w:val="00DE6E74"/>
    <w:rsid w:val="00DE7488"/>
    <w:rsid w:val="00DF0B37"/>
    <w:rsid w:val="00DF6768"/>
    <w:rsid w:val="00E0092E"/>
    <w:rsid w:val="00E06668"/>
    <w:rsid w:val="00E14852"/>
    <w:rsid w:val="00E30B8C"/>
    <w:rsid w:val="00E31C20"/>
    <w:rsid w:val="00E361DE"/>
    <w:rsid w:val="00E36544"/>
    <w:rsid w:val="00E409F5"/>
    <w:rsid w:val="00E45D93"/>
    <w:rsid w:val="00E470C9"/>
    <w:rsid w:val="00E53065"/>
    <w:rsid w:val="00E54DFB"/>
    <w:rsid w:val="00E61F46"/>
    <w:rsid w:val="00E621EA"/>
    <w:rsid w:val="00E67156"/>
    <w:rsid w:val="00E710DC"/>
    <w:rsid w:val="00E7394A"/>
    <w:rsid w:val="00E739B5"/>
    <w:rsid w:val="00E73E7B"/>
    <w:rsid w:val="00E74CBA"/>
    <w:rsid w:val="00E75B4C"/>
    <w:rsid w:val="00E77300"/>
    <w:rsid w:val="00E81EFC"/>
    <w:rsid w:val="00E85145"/>
    <w:rsid w:val="00E868CB"/>
    <w:rsid w:val="00E87DC2"/>
    <w:rsid w:val="00E90A8F"/>
    <w:rsid w:val="00E90DE7"/>
    <w:rsid w:val="00EA1677"/>
    <w:rsid w:val="00EA43F5"/>
    <w:rsid w:val="00EB3BC8"/>
    <w:rsid w:val="00EB4683"/>
    <w:rsid w:val="00EB6E9F"/>
    <w:rsid w:val="00EC0297"/>
    <w:rsid w:val="00EC1A52"/>
    <w:rsid w:val="00EC1F76"/>
    <w:rsid w:val="00EC3956"/>
    <w:rsid w:val="00ED1E56"/>
    <w:rsid w:val="00ED1FC9"/>
    <w:rsid w:val="00ED26BB"/>
    <w:rsid w:val="00ED77A6"/>
    <w:rsid w:val="00EE5895"/>
    <w:rsid w:val="00F03FEC"/>
    <w:rsid w:val="00F14A58"/>
    <w:rsid w:val="00F16601"/>
    <w:rsid w:val="00F17AAF"/>
    <w:rsid w:val="00F26309"/>
    <w:rsid w:val="00F324BA"/>
    <w:rsid w:val="00F35D1F"/>
    <w:rsid w:val="00F377AE"/>
    <w:rsid w:val="00F431E4"/>
    <w:rsid w:val="00F434BE"/>
    <w:rsid w:val="00F52393"/>
    <w:rsid w:val="00F554CF"/>
    <w:rsid w:val="00F61D8C"/>
    <w:rsid w:val="00F62DFD"/>
    <w:rsid w:val="00F6514E"/>
    <w:rsid w:val="00F65F80"/>
    <w:rsid w:val="00F707E0"/>
    <w:rsid w:val="00F73859"/>
    <w:rsid w:val="00F76CB4"/>
    <w:rsid w:val="00F955B9"/>
    <w:rsid w:val="00F97C7A"/>
    <w:rsid w:val="00F97F0B"/>
    <w:rsid w:val="00FA0A17"/>
    <w:rsid w:val="00FA5567"/>
    <w:rsid w:val="00FA5F37"/>
    <w:rsid w:val="00FB092C"/>
    <w:rsid w:val="00FB7BA1"/>
    <w:rsid w:val="00FC12A7"/>
    <w:rsid w:val="00FC3BF7"/>
    <w:rsid w:val="00FC68EC"/>
    <w:rsid w:val="00FC71C2"/>
    <w:rsid w:val="00FD0D1C"/>
    <w:rsid w:val="00FD15DD"/>
    <w:rsid w:val="00FD499A"/>
    <w:rsid w:val="00FE15D0"/>
    <w:rsid w:val="00FE5EB4"/>
    <w:rsid w:val="00FE798F"/>
    <w:rsid w:val="00FF0A37"/>
    <w:rsid w:val="00FF34DD"/>
    <w:rsid w:val="00FF7B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27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4F"/>
    <w:pPr>
      <w:overflowPunct w:val="0"/>
      <w:autoSpaceDE w:val="0"/>
      <w:autoSpaceDN w:val="0"/>
      <w:adjustRightInd w:val="0"/>
      <w:textAlignment w:val="baseline"/>
    </w:pPr>
    <w:rPr>
      <w:rFonts w:ascii="Univers" w:hAnsi="Univers"/>
    </w:rPr>
  </w:style>
  <w:style w:type="paragraph" w:styleId="Heading1">
    <w:name w:val="heading 1"/>
    <w:basedOn w:val="Normal"/>
    <w:next w:val="Normal"/>
    <w:qFormat/>
    <w:rsid w:val="008F344F"/>
    <w:pPr>
      <w:keepNext/>
      <w:overflowPunct/>
      <w:autoSpaceDE/>
      <w:autoSpaceDN/>
      <w:adjustRightInd/>
      <w:jc w:val="center"/>
      <w:textAlignment w:val="auto"/>
      <w:outlineLvl w:val="0"/>
    </w:pPr>
    <w:rPr>
      <w:rFonts w:ascii="Times New Roman" w:hAnsi="Times New Roman"/>
      <w:b/>
      <w:bCs/>
      <w:sz w:val="24"/>
      <w:szCs w:val="24"/>
    </w:rPr>
  </w:style>
  <w:style w:type="paragraph" w:styleId="Heading2">
    <w:name w:val="heading 2"/>
    <w:basedOn w:val="Normal"/>
    <w:next w:val="Normal"/>
    <w:qFormat/>
    <w:rsid w:val="008F344F"/>
    <w:pPr>
      <w:keepNext/>
      <w:overflowPunct/>
      <w:autoSpaceDE/>
      <w:autoSpaceDN/>
      <w:adjustRightInd/>
      <w:textAlignment w:val="auto"/>
      <w:outlineLvl w:val="1"/>
    </w:pPr>
    <w:rPr>
      <w:rFonts w:ascii="Times New Roman" w:hAnsi="Times New Roman"/>
      <w:b/>
      <w:bCs/>
      <w:sz w:val="24"/>
      <w:szCs w:val="24"/>
    </w:rPr>
  </w:style>
  <w:style w:type="paragraph" w:styleId="Heading3">
    <w:name w:val="heading 3"/>
    <w:basedOn w:val="Normal"/>
    <w:next w:val="Normal"/>
    <w:qFormat/>
    <w:rsid w:val="008F344F"/>
    <w:pPr>
      <w:keepNext/>
      <w:outlineLvl w:val="2"/>
    </w:pPr>
    <w:rPr>
      <w:sz w:val="24"/>
    </w:rPr>
  </w:style>
  <w:style w:type="paragraph" w:styleId="Heading4">
    <w:name w:val="heading 4"/>
    <w:basedOn w:val="Normal"/>
    <w:next w:val="Normal"/>
    <w:qFormat/>
    <w:rsid w:val="008F344F"/>
    <w:pPr>
      <w:keepNext/>
      <w:ind w:left="720"/>
      <w:outlineLvl w:val="3"/>
    </w:pPr>
    <w:rPr>
      <w:i/>
      <w:iCs/>
      <w:sz w:val="18"/>
    </w:rPr>
  </w:style>
  <w:style w:type="paragraph" w:styleId="Heading5">
    <w:name w:val="heading 5"/>
    <w:basedOn w:val="Normal"/>
    <w:next w:val="Normal"/>
    <w:qFormat/>
    <w:rsid w:val="008F344F"/>
    <w:pPr>
      <w:keepNext/>
      <w:ind w:left="90"/>
      <w:jc w:val="both"/>
      <w:outlineLvl w:val="4"/>
    </w:pPr>
    <w:rPr>
      <w:rFonts w:ascii="Times New Roman" w:hAnsi="Times New Roman"/>
      <w:b/>
      <w:bCs/>
    </w:rPr>
  </w:style>
  <w:style w:type="paragraph" w:styleId="Heading6">
    <w:name w:val="heading 6"/>
    <w:basedOn w:val="Normal"/>
    <w:next w:val="Normal"/>
    <w:qFormat/>
    <w:rsid w:val="008F344F"/>
    <w:pPr>
      <w:keepNext/>
      <w:ind w:left="720"/>
      <w:outlineLvl w:val="5"/>
    </w:pPr>
    <w:rPr>
      <w:b/>
      <w:i/>
      <w:sz w:val="18"/>
    </w:rPr>
  </w:style>
  <w:style w:type="paragraph" w:styleId="Heading7">
    <w:name w:val="heading 7"/>
    <w:basedOn w:val="Normal"/>
    <w:next w:val="Normal"/>
    <w:qFormat/>
    <w:rsid w:val="008F344F"/>
    <w:pPr>
      <w:keepNext/>
      <w:ind w:left="360"/>
      <w:outlineLvl w:val="6"/>
    </w:pPr>
    <w:rPr>
      <w:b/>
      <w:bCs/>
      <w:i/>
      <w:sz w:val="16"/>
    </w:rPr>
  </w:style>
  <w:style w:type="paragraph" w:styleId="Heading8">
    <w:name w:val="heading 8"/>
    <w:basedOn w:val="Normal"/>
    <w:next w:val="Normal"/>
    <w:qFormat/>
    <w:rsid w:val="008F344F"/>
    <w:pPr>
      <w:keepNext/>
      <w:ind w:firstLine="360"/>
      <w:outlineLvl w:val="7"/>
    </w:pPr>
    <w:rPr>
      <w:i/>
      <w:iCs/>
      <w:sz w:val="16"/>
    </w:rPr>
  </w:style>
  <w:style w:type="paragraph" w:styleId="Heading9">
    <w:name w:val="heading 9"/>
    <w:basedOn w:val="Normal"/>
    <w:next w:val="Normal"/>
    <w:qFormat/>
    <w:rsid w:val="008F344F"/>
    <w:pPr>
      <w:keepNext/>
      <w:ind w:left="360"/>
      <w:outlineLvl w:val="8"/>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344F"/>
    <w:pPr>
      <w:tabs>
        <w:tab w:val="center" w:pos="4320"/>
        <w:tab w:val="right" w:pos="8640"/>
      </w:tabs>
    </w:pPr>
  </w:style>
  <w:style w:type="paragraph" w:styleId="Footer">
    <w:name w:val="footer"/>
    <w:basedOn w:val="Normal"/>
    <w:rsid w:val="008F344F"/>
    <w:pPr>
      <w:tabs>
        <w:tab w:val="center" w:pos="4320"/>
        <w:tab w:val="right" w:pos="8640"/>
      </w:tabs>
    </w:pPr>
  </w:style>
  <w:style w:type="paragraph" w:styleId="EnvelopeAddress">
    <w:name w:val="envelope address"/>
    <w:basedOn w:val="Normal"/>
    <w:rsid w:val="008F344F"/>
    <w:pPr>
      <w:framePr w:w="7920" w:h="1980" w:hRule="exact" w:hSpace="180" w:wrap="auto" w:hAnchor="page" w:xAlign="center" w:yAlign="bottom"/>
      <w:ind w:left="2880"/>
    </w:pPr>
    <w:rPr>
      <w:sz w:val="24"/>
    </w:rPr>
  </w:style>
  <w:style w:type="paragraph" w:styleId="EnvelopeReturn">
    <w:name w:val="envelope return"/>
    <w:basedOn w:val="Normal"/>
    <w:rsid w:val="008F344F"/>
  </w:style>
  <w:style w:type="paragraph" w:customStyle="1" w:styleId="Level1">
    <w:name w:val="Level 1"/>
    <w:basedOn w:val="Normal"/>
    <w:rsid w:val="008F344F"/>
    <w:pPr>
      <w:widowControl w:val="0"/>
      <w:overflowPunct/>
      <w:ind w:left="1440" w:hanging="720"/>
      <w:textAlignment w:val="auto"/>
    </w:pPr>
    <w:rPr>
      <w:rFonts w:ascii="Times New Roman" w:hAnsi="Times New Roman"/>
      <w:szCs w:val="24"/>
    </w:rPr>
  </w:style>
  <w:style w:type="character" w:customStyle="1" w:styleId="Hypertext">
    <w:name w:val="Hypertext"/>
    <w:rsid w:val="008F344F"/>
    <w:rPr>
      <w:color w:val="0000FF"/>
      <w:u w:val="single"/>
    </w:rPr>
  </w:style>
  <w:style w:type="character" w:styleId="Hyperlink">
    <w:name w:val="Hyperlink"/>
    <w:uiPriority w:val="99"/>
    <w:rsid w:val="008F344F"/>
    <w:rPr>
      <w:color w:val="0000FF"/>
      <w:u w:val="single"/>
    </w:rPr>
  </w:style>
  <w:style w:type="character" w:styleId="FollowedHyperlink">
    <w:name w:val="FollowedHyperlink"/>
    <w:rsid w:val="008F344F"/>
    <w:rPr>
      <w:color w:val="800080"/>
      <w:u w:val="single"/>
    </w:rPr>
  </w:style>
  <w:style w:type="paragraph" w:styleId="BodyText">
    <w:name w:val="Body Text"/>
    <w:basedOn w:val="Normal"/>
    <w:link w:val="BodyTextChar"/>
    <w:rsid w:val="008F344F"/>
    <w:pPr>
      <w:jc w:val="both"/>
    </w:pPr>
  </w:style>
  <w:style w:type="paragraph" w:styleId="BodyTextIndent">
    <w:name w:val="Body Text Indent"/>
    <w:basedOn w:val="Normal"/>
    <w:rsid w:val="008F344F"/>
    <w:pPr>
      <w:ind w:left="-1170"/>
      <w:jc w:val="both"/>
    </w:pPr>
  </w:style>
  <w:style w:type="paragraph" w:styleId="BodyTextIndent2">
    <w:name w:val="Body Text Indent 2"/>
    <w:basedOn w:val="Normal"/>
    <w:rsid w:val="008F344F"/>
    <w:pPr>
      <w:ind w:left="-1080"/>
      <w:jc w:val="both"/>
    </w:pPr>
  </w:style>
  <w:style w:type="paragraph" w:styleId="BodyTextIndent3">
    <w:name w:val="Body Text Indent 3"/>
    <w:basedOn w:val="Normal"/>
    <w:rsid w:val="008F344F"/>
    <w:pPr>
      <w:ind w:left="540"/>
    </w:pPr>
    <w:rPr>
      <w:sz w:val="24"/>
    </w:rPr>
  </w:style>
  <w:style w:type="character" w:styleId="HTMLTypewriter">
    <w:name w:val="HTML Typewriter"/>
    <w:rsid w:val="00311501"/>
    <w:rPr>
      <w:rFonts w:ascii="Courier New" w:eastAsia="Times New Roman" w:hAnsi="Courier New" w:cs="Courier New"/>
      <w:sz w:val="20"/>
      <w:szCs w:val="20"/>
    </w:rPr>
  </w:style>
  <w:style w:type="character" w:styleId="Strong">
    <w:name w:val="Strong"/>
    <w:uiPriority w:val="22"/>
    <w:qFormat/>
    <w:rsid w:val="00DA4A8C"/>
    <w:rPr>
      <w:b/>
      <w:bCs/>
    </w:rPr>
  </w:style>
  <w:style w:type="paragraph" w:styleId="BalloonText">
    <w:name w:val="Balloon Text"/>
    <w:basedOn w:val="Normal"/>
    <w:semiHidden/>
    <w:rsid w:val="007D2710"/>
    <w:rPr>
      <w:rFonts w:ascii="Tahoma" w:hAnsi="Tahoma" w:cs="Tahoma"/>
      <w:sz w:val="16"/>
      <w:szCs w:val="16"/>
    </w:rPr>
  </w:style>
  <w:style w:type="character" w:customStyle="1" w:styleId="BodyTextChar">
    <w:name w:val="Body Text Char"/>
    <w:basedOn w:val="DefaultParagraphFont"/>
    <w:link w:val="BodyText"/>
    <w:rsid w:val="00323C26"/>
    <w:rPr>
      <w:rFonts w:ascii="Univers" w:hAnsi="Univers"/>
    </w:rPr>
  </w:style>
  <w:style w:type="paragraph" w:styleId="NormalWeb">
    <w:name w:val="Normal (Web)"/>
    <w:basedOn w:val="Normal"/>
    <w:uiPriority w:val="99"/>
    <w:unhideWhenUsed/>
    <w:rsid w:val="00EE5895"/>
    <w:pPr>
      <w:overflowPunct/>
      <w:autoSpaceDE/>
      <w:autoSpaceDN/>
      <w:adjustRightInd/>
      <w:spacing w:before="100" w:beforeAutospacing="1" w:after="225" w:line="324" w:lineRule="auto"/>
      <w:textAlignment w:val="auto"/>
    </w:pPr>
    <w:rPr>
      <w:rFonts w:ascii="Arial" w:hAnsi="Arial" w:cs="Arial"/>
      <w:color w:val="000000"/>
      <w:sz w:val="21"/>
      <w:szCs w:val="21"/>
    </w:rPr>
  </w:style>
  <w:style w:type="table" w:styleId="TableGrid">
    <w:name w:val="Table Grid"/>
    <w:basedOn w:val="TableNormal"/>
    <w:uiPriority w:val="39"/>
    <w:rsid w:val="003551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F7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D0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3592">
      <w:bodyDiv w:val="1"/>
      <w:marLeft w:val="0"/>
      <w:marRight w:val="0"/>
      <w:marTop w:val="0"/>
      <w:marBottom w:val="0"/>
      <w:divBdr>
        <w:top w:val="none" w:sz="0" w:space="0" w:color="auto"/>
        <w:left w:val="none" w:sz="0" w:space="0" w:color="auto"/>
        <w:bottom w:val="none" w:sz="0" w:space="0" w:color="auto"/>
        <w:right w:val="none" w:sz="0" w:space="0" w:color="auto"/>
      </w:divBdr>
    </w:div>
    <w:div w:id="226109287">
      <w:bodyDiv w:val="1"/>
      <w:marLeft w:val="0"/>
      <w:marRight w:val="0"/>
      <w:marTop w:val="0"/>
      <w:marBottom w:val="0"/>
      <w:divBdr>
        <w:top w:val="none" w:sz="0" w:space="0" w:color="auto"/>
        <w:left w:val="none" w:sz="0" w:space="0" w:color="auto"/>
        <w:bottom w:val="none" w:sz="0" w:space="0" w:color="auto"/>
        <w:right w:val="none" w:sz="0" w:space="0" w:color="auto"/>
      </w:divBdr>
      <w:divsChild>
        <w:div w:id="1235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126316">
              <w:marLeft w:val="0"/>
              <w:marRight w:val="0"/>
              <w:marTop w:val="0"/>
              <w:marBottom w:val="0"/>
              <w:divBdr>
                <w:top w:val="none" w:sz="0" w:space="0" w:color="auto"/>
                <w:left w:val="none" w:sz="0" w:space="0" w:color="auto"/>
                <w:bottom w:val="none" w:sz="0" w:space="0" w:color="auto"/>
                <w:right w:val="none" w:sz="0" w:space="0" w:color="auto"/>
              </w:divBdr>
              <w:divsChild>
                <w:div w:id="2416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1574">
      <w:bodyDiv w:val="1"/>
      <w:marLeft w:val="0"/>
      <w:marRight w:val="0"/>
      <w:marTop w:val="0"/>
      <w:marBottom w:val="0"/>
      <w:divBdr>
        <w:top w:val="none" w:sz="0" w:space="0" w:color="auto"/>
        <w:left w:val="none" w:sz="0" w:space="0" w:color="auto"/>
        <w:bottom w:val="none" w:sz="0" w:space="0" w:color="auto"/>
        <w:right w:val="none" w:sz="0" w:space="0" w:color="auto"/>
      </w:divBdr>
    </w:div>
    <w:div w:id="844976866">
      <w:bodyDiv w:val="1"/>
      <w:marLeft w:val="0"/>
      <w:marRight w:val="0"/>
      <w:marTop w:val="0"/>
      <w:marBottom w:val="0"/>
      <w:divBdr>
        <w:top w:val="none" w:sz="0" w:space="0" w:color="auto"/>
        <w:left w:val="none" w:sz="0" w:space="0" w:color="auto"/>
        <w:bottom w:val="none" w:sz="0" w:space="0" w:color="auto"/>
        <w:right w:val="none" w:sz="0" w:space="0" w:color="auto"/>
      </w:divBdr>
    </w:div>
    <w:div w:id="981272111">
      <w:bodyDiv w:val="1"/>
      <w:marLeft w:val="0"/>
      <w:marRight w:val="0"/>
      <w:marTop w:val="0"/>
      <w:marBottom w:val="0"/>
      <w:divBdr>
        <w:top w:val="none" w:sz="0" w:space="0" w:color="auto"/>
        <w:left w:val="none" w:sz="0" w:space="0" w:color="auto"/>
        <w:bottom w:val="none" w:sz="0" w:space="0" w:color="auto"/>
        <w:right w:val="none" w:sz="0" w:space="0" w:color="auto"/>
      </w:divBdr>
      <w:divsChild>
        <w:div w:id="80567254">
          <w:marLeft w:val="0"/>
          <w:marRight w:val="0"/>
          <w:marTop w:val="0"/>
          <w:marBottom w:val="0"/>
          <w:divBdr>
            <w:top w:val="none" w:sz="0" w:space="0" w:color="auto"/>
            <w:left w:val="none" w:sz="0" w:space="0" w:color="auto"/>
            <w:bottom w:val="none" w:sz="0" w:space="0" w:color="auto"/>
            <w:right w:val="none" w:sz="0" w:space="0" w:color="auto"/>
          </w:divBdr>
        </w:div>
        <w:div w:id="272397101">
          <w:marLeft w:val="0"/>
          <w:marRight w:val="0"/>
          <w:marTop w:val="0"/>
          <w:marBottom w:val="0"/>
          <w:divBdr>
            <w:top w:val="none" w:sz="0" w:space="0" w:color="auto"/>
            <w:left w:val="none" w:sz="0" w:space="0" w:color="auto"/>
            <w:bottom w:val="none" w:sz="0" w:space="0" w:color="auto"/>
            <w:right w:val="none" w:sz="0" w:space="0" w:color="auto"/>
          </w:divBdr>
        </w:div>
        <w:div w:id="409694114">
          <w:marLeft w:val="0"/>
          <w:marRight w:val="0"/>
          <w:marTop w:val="0"/>
          <w:marBottom w:val="0"/>
          <w:divBdr>
            <w:top w:val="none" w:sz="0" w:space="0" w:color="auto"/>
            <w:left w:val="none" w:sz="0" w:space="0" w:color="auto"/>
            <w:bottom w:val="none" w:sz="0" w:space="0" w:color="auto"/>
            <w:right w:val="none" w:sz="0" w:space="0" w:color="auto"/>
          </w:divBdr>
        </w:div>
        <w:div w:id="469910065">
          <w:marLeft w:val="0"/>
          <w:marRight w:val="0"/>
          <w:marTop w:val="0"/>
          <w:marBottom w:val="0"/>
          <w:divBdr>
            <w:top w:val="none" w:sz="0" w:space="0" w:color="auto"/>
            <w:left w:val="none" w:sz="0" w:space="0" w:color="auto"/>
            <w:bottom w:val="none" w:sz="0" w:space="0" w:color="auto"/>
            <w:right w:val="none" w:sz="0" w:space="0" w:color="auto"/>
          </w:divBdr>
        </w:div>
        <w:div w:id="549613974">
          <w:marLeft w:val="0"/>
          <w:marRight w:val="0"/>
          <w:marTop w:val="0"/>
          <w:marBottom w:val="0"/>
          <w:divBdr>
            <w:top w:val="none" w:sz="0" w:space="0" w:color="auto"/>
            <w:left w:val="none" w:sz="0" w:space="0" w:color="auto"/>
            <w:bottom w:val="none" w:sz="0" w:space="0" w:color="auto"/>
            <w:right w:val="none" w:sz="0" w:space="0" w:color="auto"/>
          </w:divBdr>
        </w:div>
        <w:div w:id="707728016">
          <w:marLeft w:val="0"/>
          <w:marRight w:val="0"/>
          <w:marTop w:val="0"/>
          <w:marBottom w:val="0"/>
          <w:divBdr>
            <w:top w:val="none" w:sz="0" w:space="0" w:color="auto"/>
            <w:left w:val="none" w:sz="0" w:space="0" w:color="auto"/>
            <w:bottom w:val="none" w:sz="0" w:space="0" w:color="auto"/>
            <w:right w:val="none" w:sz="0" w:space="0" w:color="auto"/>
          </w:divBdr>
        </w:div>
        <w:div w:id="822311139">
          <w:marLeft w:val="0"/>
          <w:marRight w:val="0"/>
          <w:marTop w:val="0"/>
          <w:marBottom w:val="0"/>
          <w:divBdr>
            <w:top w:val="none" w:sz="0" w:space="0" w:color="auto"/>
            <w:left w:val="none" w:sz="0" w:space="0" w:color="auto"/>
            <w:bottom w:val="none" w:sz="0" w:space="0" w:color="auto"/>
            <w:right w:val="none" w:sz="0" w:space="0" w:color="auto"/>
          </w:divBdr>
        </w:div>
        <w:div w:id="881945125">
          <w:marLeft w:val="0"/>
          <w:marRight w:val="0"/>
          <w:marTop w:val="0"/>
          <w:marBottom w:val="0"/>
          <w:divBdr>
            <w:top w:val="none" w:sz="0" w:space="0" w:color="auto"/>
            <w:left w:val="none" w:sz="0" w:space="0" w:color="auto"/>
            <w:bottom w:val="none" w:sz="0" w:space="0" w:color="auto"/>
            <w:right w:val="none" w:sz="0" w:space="0" w:color="auto"/>
          </w:divBdr>
        </w:div>
        <w:div w:id="1040738715">
          <w:marLeft w:val="0"/>
          <w:marRight w:val="0"/>
          <w:marTop w:val="0"/>
          <w:marBottom w:val="0"/>
          <w:divBdr>
            <w:top w:val="none" w:sz="0" w:space="0" w:color="auto"/>
            <w:left w:val="none" w:sz="0" w:space="0" w:color="auto"/>
            <w:bottom w:val="none" w:sz="0" w:space="0" w:color="auto"/>
            <w:right w:val="none" w:sz="0" w:space="0" w:color="auto"/>
          </w:divBdr>
        </w:div>
        <w:div w:id="1098138015">
          <w:marLeft w:val="0"/>
          <w:marRight w:val="0"/>
          <w:marTop w:val="0"/>
          <w:marBottom w:val="0"/>
          <w:divBdr>
            <w:top w:val="none" w:sz="0" w:space="0" w:color="auto"/>
            <w:left w:val="none" w:sz="0" w:space="0" w:color="auto"/>
            <w:bottom w:val="none" w:sz="0" w:space="0" w:color="auto"/>
            <w:right w:val="none" w:sz="0" w:space="0" w:color="auto"/>
          </w:divBdr>
        </w:div>
        <w:div w:id="1117600020">
          <w:marLeft w:val="0"/>
          <w:marRight w:val="0"/>
          <w:marTop w:val="0"/>
          <w:marBottom w:val="0"/>
          <w:divBdr>
            <w:top w:val="none" w:sz="0" w:space="0" w:color="auto"/>
            <w:left w:val="none" w:sz="0" w:space="0" w:color="auto"/>
            <w:bottom w:val="none" w:sz="0" w:space="0" w:color="auto"/>
            <w:right w:val="none" w:sz="0" w:space="0" w:color="auto"/>
          </w:divBdr>
        </w:div>
        <w:div w:id="1162508860">
          <w:marLeft w:val="0"/>
          <w:marRight w:val="0"/>
          <w:marTop w:val="0"/>
          <w:marBottom w:val="0"/>
          <w:divBdr>
            <w:top w:val="none" w:sz="0" w:space="0" w:color="auto"/>
            <w:left w:val="none" w:sz="0" w:space="0" w:color="auto"/>
            <w:bottom w:val="none" w:sz="0" w:space="0" w:color="auto"/>
            <w:right w:val="none" w:sz="0" w:space="0" w:color="auto"/>
          </w:divBdr>
        </w:div>
        <w:div w:id="1210070287">
          <w:marLeft w:val="0"/>
          <w:marRight w:val="0"/>
          <w:marTop w:val="0"/>
          <w:marBottom w:val="0"/>
          <w:divBdr>
            <w:top w:val="none" w:sz="0" w:space="0" w:color="auto"/>
            <w:left w:val="none" w:sz="0" w:space="0" w:color="auto"/>
            <w:bottom w:val="none" w:sz="0" w:space="0" w:color="auto"/>
            <w:right w:val="none" w:sz="0" w:space="0" w:color="auto"/>
          </w:divBdr>
        </w:div>
        <w:div w:id="1567640088">
          <w:marLeft w:val="0"/>
          <w:marRight w:val="0"/>
          <w:marTop w:val="0"/>
          <w:marBottom w:val="0"/>
          <w:divBdr>
            <w:top w:val="none" w:sz="0" w:space="0" w:color="auto"/>
            <w:left w:val="none" w:sz="0" w:space="0" w:color="auto"/>
            <w:bottom w:val="none" w:sz="0" w:space="0" w:color="auto"/>
            <w:right w:val="none" w:sz="0" w:space="0" w:color="auto"/>
          </w:divBdr>
        </w:div>
        <w:div w:id="1839226907">
          <w:marLeft w:val="0"/>
          <w:marRight w:val="0"/>
          <w:marTop w:val="0"/>
          <w:marBottom w:val="0"/>
          <w:divBdr>
            <w:top w:val="none" w:sz="0" w:space="0" w:color="auto"/>
            <w:left w:val="none" w:sz="0" w:space="0" w:color="auto"/>
            <w:bottom w:val="none" w:sz="0" w:space="0" w:color="auto"/>
            <w:right w:val="none" w:sz="0" w:space="0" w:color="auto"/>
          </w:divBdr>
        </w:div>
        <w:div w:id="2089770689">
          <w:marLeft w:val="0"/>
          <w:marRight w:val="0"/>
          <w:marTop w:val="0"/>
          <w:marBottom w:val="0"/>
          <w:divBdr>
            <w:top w:val="none" w:sz="0" w:space="0" w:color="auto"/>
            <w:left w:val="none" w:sz="0" w:space="0" w:color="auto"/>
            <w:bottom w:val="none" w:sz="0" w:space="0" w:color="auto"/>
            <w:right w:val="none" w:sz="0" w:space="0" w:color="auto"/>
          </w:divBdr>
        </w:div>
        <w:div w:id="2090686535">
          <w:marLeft w:val="0"/>
          <w:marRight w:val="0"/>
          <w:marTop w:val="0"/>
          <w:marBottom w:val="0"/>
          <w:divBdr>
            <w:top w:val="none" w:sz="0" w:space="0" w:color="auto"/>
            <w:left w:val="none" w:sz="0" w:space="0" w:color="auto"/>
            <w:bottom w:val="none" w:sz="0" w:space="0" w:color="auto"/>
            <w:right w:val="none" w:sz="0" w:space="0" w:color="auto"/>
          </w:divBdr>
        </w:div>
      </w:divsChild>
    </w:div>
    <w:div w:id="1899626882">
      <w:bodyDiv w:val="1"/>
      <w:marLeft w:val="0"/>
      <w:marRight w:val="0"/>
      <w:marTop w:val="0"/>
      <w:marBottom w:val="0"/>
      <w:divBdr>
        <w:top w:val="none" w:sz="0" w:space="0" w:color="auto"/>
        <w:left w:val="none" w:sz="0" w:space="0" w:color="auto"/>
        <w:bottom w:val="none" w:sz="0" w:space="0" w:color="auto"/>
        <w:right w:val="none" w:sz="0" w:space="0" w:color="auto"/>
      </w:divBdr>
      <w:divsChild>
        <w:div w:id="16519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345854">
              <w:marLeft w:val="0"/>
              <w:marRight w:val="0"/>
              <w:marTop w:val="0"/>
              <w:marBottom w:val="0"/>
              <w:divBdr>
                <w:top w:val="none" w:sz="0" w:space="0" w:color="auto"/>
                <w:left w:val="none" w:sz="0" w:space="0" w:color="auto"/>
                <w:bottom w:val="none" w:sz="0" w:space="0" w:color="auto"/>
                <w:right w:val="none" w:sz="0" w:space="0" w:color="auto"/>
              </w:divBdr>
              <w:divsChild>
                <w:div w:id="14372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ise.mercurio-riley@va.gov" TargetMode="External"/><Relationship Id="rId13" Type="http://schemas.openxmlformats.org/officeDocument/2006/relationships/hyperlink" Target="https://appic.org/Portals/0/downloads/APPIC_Match_Rates_2011-2023_by_University.pdf" TargetMode="External"/><Relationship Id="rId18" Type="http://schemas.openxmlformats.org/officeDocument/2006/relationships/hyperlink" Target="https://appic.org/About-APPIC/APPIC-Policies/DPA-Policy"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appic.org/Forms/APPIC-Informal-Problem-Consultation" TargetMode="External"/><Relationship Id="rId7" Type="http://schemas.openxmlformats.org/officeDocument/2006/relationships/endnotes" Target="endnotes.xml"/><Relationship Id="rId12" Type="http://schemas.openxmlformats.org/officeDocument/2006/relationships/hyperlink" Target="https://www.appic.org/Internships/Match/Match-Statistics" TargetMode="External"/><Relationship Id="rId17" Type="http://schemas.openxmlformats.org/officeDocument/2006/relationships/hyperlink" Target="https://appic.org/Postdocs/APPA-CAS-Postdoc-Application-Informatio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pic.org/About-APPIC/Member-DPA-Surveys/2023-Survey-Results" TargetMode="External"/><Relationship Id="rId20" Type="http://schemas.openxmlformats.org/officeDocument/2006/relationships/hyperlink" Target="https://appic.org/Problem-Consultatio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ic.org/Internships/Match/About-The-APPIC-Match" TargetMode="External"/><Relationship Id="rId24" Type="http://schemas.openxmlformats.org/officeDocument/2006/relationships/hyperlink" Target="https://appic.org/Training-Resources/APPIC-Calendar-New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ic.org/Postdocs/Postdoctoral-Selection-Standards" TargetMode="External"/><Relationship Id="rId23" Type="http://schemas.openxmlformats.org/officeDocument/2006/relationships/hyperlink" Target="https://abpp.org/foundation/scholarships/scholarship-for-training-directors/" TargetMode="External"/><Relationship Id="rId28" Type="http://schemas.openxmlformats.org/officeDocument/2006/relationships/footer" Target="footer2.xml"/><Relationship Id="rId10" Type="http://schemas.openxmlformats.org/officeDocument/2006/relationships/hyperlink" Target="https://www.appic.org/About-APPIC/APPIC-Mission-Vision-Core-Values-Statement" TargetMode="External"/><Relationship Id="rId19" Type="http://schemas.openxmlformats.org/officeDocument/2006/relationships/hyperlink" Target="https://www.appic.org/About-APPIC/APPIC-Policies/Policies-and-Procedures-for-Responding-to-Training-Program-Nonadheren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pic@appic.org" TargetMode="External"/><Relationship Id="rId14" Type="http://schemas.openxmlformats.org/officeDocument/2006/relationships/hyperlink" Target="https://www.appic.org/Postdocs/Universal-Psychology-Postdoctoral-Directory-UPPD" TargetMode="External"/><Relationship Id="rId22" Type="http://schemas.openxmlformats.org/officeDocument/2006/relationships/hyperlink" Target="https://app.ce-go.com/2024-appic-membership-conference/home"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F0489-16A9-4900-8576-B6B62D6B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9308</CharactersWithSpaces>
  <SharedDoc>false</SharedDoc>
  <HLinks>
    <vt:vector size="6" baseType="variant">
      <vt:variant>
        <vt:i4>4915313</vt:i4>
      </vt:variant>
      <vt:variant>
        <vt:i4>0</vt:i4>
      </vt:variant>
      <vt:variant>
        <vt:i4>0</vt:i4>
      </vt:variant>
      <vt:variant>
        <vt:i4>5</vt:i4>
      </vt:variant>
      <vt:variant>
        <vt:lpwstr>mailto:abelsa@umkc.edu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2024-01-17T20:54:00Z</dcterms:created>
  <dcterms:modified xsi:type="dcterms:W3CDTF">2024-01-18T11:26:00Z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1jIiwN3syeNlaYg-QzGNvy8FWblQXObWGWXXa-cuVFNY</vt:lpwstr>
  </property>
  <property fmtid="{D5CDD505-2E9C-101B-9397-08002B2CF9AE}" pid="3" name="Google.Documents.RevisionId">
    <vt:lpwstr>06108978246098791964</vt:lpwstr>
  </property>
  <property fmtid="{D5CDD505-2E9C-101B-9397-08002B2CF9AE}" pid="4" name="Google.Documents.PluginVersion">
    <vt:lpwstr>2.0.2662.553</vt:lpwstr>
  </property>
  <property fmtid="{D5CDD505-2E9C-101B-9397-08002B2CF9AE}" pid="5" name="Google.Documents.MergeIncapabilityFlags">
    <vt:i4>0</vt:i4>
  </property>
</Properties>
</file>